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2A0" w:rsidRDefault="002153BA" w:rsidP="006551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153BA">
        <w:rPr>
          <w:rFonts w:ascii="Times New Roman" w:hAnsi="Times New Roman" w:cs="Times New Roman"/>
          <w:b/>
          <w:sz w:val="28"/>
          <w:szCs w:val="28"/>
        </w:rPr>
        <w:t xml:space="preserve">КРАТКАЯ ИНСТРУКЦИЯ </w:t>
      </w:r>
      <w:r>
        <w:rPr>
          <w:rFonts w:ascii="Times New Roman" w:hAnsi="Times New Roman" w:cs="Times New Roman"/>
          <w:b/>
          <w:sz w:val="28"/>
          <w:szCs w:val="28"/>
        </w:rPr>
        <w:t>(ПОРЯДОК)</w:t>
      </w:r>
    </w:p>
    <w:p w:rsidR="0070033A" w:rsidRPr="002153BA" w:rsidRDefault="002153BA" w:rsidP="006551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3BA">
        <w:rPr>
          <w:rFonts w:ascii="Times New Roman" w:hAnsi="Times New Roman" w:cs="Times New Roman"/>
          <w:b/>
          <w:sz w:val="28"/>
          <w:szCs w:val="28"/>
        </w:rPr>
        <w:t>ПО СОЗДАНИЮ</w:t>
      </w:r>
      <w:r w:rsidR="008A5D36">
        <w:rPr>
          <w:rFonts w:ascii="Times New Roman" w:hAnsi="Times New Roman" w:cs="Times New Roman"/>
          <w:b/>
          <w:sz w:val="28"/>
          <w:szCs w:val="28"/>
        </w:rPr>
        <w:t xml:space="preserve"> ГОСУДАРСТВЕННОЙ</w:t>
      </w:r>
      <w:r w:rsidRPr="002153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01FF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</w:p>
    <w:p w:rsidR="002153BA" w:rsidRDefault="00A7706D" w:rsidP="0065519C">
      <w:pPr>
        <w:jc w:val="both"/>
      </w:pPr>
      <w:r>
        <w:t xml:space="preserve">Создание </w:t>
      </w:r>
      <w:r w:rsidR="008A5D36">
        <w:t>государственной</w:t>
      </w:r>
      <w:r>
        <w:t xml:space="preserve"> </w:t>
      </w:r>
      <w:r w:rsidR="00A602F5">
        <w:t xml:space="preserve">программы </w:t>
      </w:r>
      <w:r>
        <w:t>осуществляется через «Региональный сегмент ГАС «Управление» (</w:t>
      </w:r>
      <w:r w:rsidR="00705647">
        <w:t>http://iap.nso.ru/</w:t>
      </w:r>
      <w:r>
        <w:t>).</w:t>
      </w:r>
    </w:p>
    <w:p w:rsidR="00A7706D" w:rsidRDefault="00A7706D" w:rsidP="0065519C">
      <w:pPr>
        <w:jc w:val="both"/>
      </w:pPr>
      <w:r>
        <w:t xml:space="preserve">Для создания </w:t>
      </w:r>
      <w:r w:rsidR="008A5D36">
        <w:t>государственной программы</w:t>
      </w:r>
      <w:r>
        <w:t xml:space="preserve"> необходимо </w:t>
      </w:r>
      <w:r w:rsidRPr="00EC4654">
        <w:rPr>
          <w:b/>
          <w:u w:val="single"/>
        </w:rPr>
        <w:t>выполнить следующие действия</w:t>
      </w:r>
      <w:r>
        <w:t>:</w:t>
      </w:r>
    </w:p>
    <w:p w:rsidR="00A7706D" w:rsidRDefault="00A7706D" w:rsidP="0065519C">
      <w:pPr>
        <w:pStyle w:val="a4"/>
        <w:numPr>
          <w:ilvl w:val="0"/>
          <w:numId w:val="2"/>
        </w:numPr>
        <w:jc w:val="both"/>
      </w:pPr>
      <w:r w:rsidRPr="00A7706D">
        <w:rPr>
          <w:b/>
        </w:rPr>
        <w:t>Нажать</w:t>
      </w:r>
      <w:r>
        <w:t xml:space="preserve"> на пункт меню </w:t>
      </w:r>
      <w:r>
        <w:rPr>
          <w:noProof/>
          <w:lang w:eastAsia="ru-RU"/>
        </w:rPr>
        <w:drawing>
          <wp:inline distT="0" distB="0" distL="0" distR="0" wp14:anchorId="595C7398" wp14:editId="4ACB6416">
            <wp:extent cx="2398395" cy="284480"/>
            <wp:effectExtent l="0" t="0" r="190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A7706D" w:rsidRDefault="004B3D99" w:rsidP="0065519C">
      <w:pPr>
        <w:pStyle w:val="a4"/>
        <w:numPr>
          <w:ilvl w:val="0"/>
          <w:numId w:val="2"/>
        </w:numPr>
        <w:jc w:val="both"/>
      </w:pPr>
      <w:r w:rsidRPr="004B3D99">
        <w:rPr>
          <w:b/>
        </w:rPr>
        <w:t>Нажать</w:t>
      </w:r>
      <w:r>
        <w:t xml:space="preserve"> на раздел </w:t>
      </w:r>
      <w:r w:rsidR="00A7706D">
        <w:t>«</w:t>
      </w:r>
      <w:r>
        <w:t>Ввод данны</w:t>
      </w:r>
      <w:r w:rsidR="00C572A0">
        <w:t>х для формирования (изменения) Г</w:t>
      </w:r>
      <w:r>
        <w:t>П»</w:t>
      </w:r>
      <w:r w:rsidR="00F82CFB">
        <w:t>.</w:t>
      </w:r>
    </w:p>
    <w:p w:rsidR="00C572A0" w:rsidRDefault="00C572A0" w:rsidP="00C572A0">
      <w:pPr>
        <w:pStyle w:val="a4"/>
        <w:jc w:val="both"/>
      </w:pPr>
      <w:r>
        <w:rPr>
          <w:noProof/>
          <w:lang w:eastAsia="ru-RU"/>
        </w:rPr>
        <w:drawing>
          <wp:inline distT="0" distB="0" distL="0" distR="0" wp14:anchorId="02CC2304" wp14:editId="6C6800C8">
            <wp:extent cx="3968115" cy="42183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421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CFB" w:rsidRDefault="00F82CFB" w:rsidP="00F82CFB">
      <w:pPr>
        <w:pStyle w:val="a4"/>
        <w:numPr>
          <w:ilvl w:val="0"/>
          <w:numId w:val="2"/>
        </w:numPr>
        <w:jc w:val="both"/>
      </w:pPr>
      <w:r>
        <w:t>Нажать кнопку «</w:t>
      </w:r>
      <w:r w:rsidRPr="00F82CFB">
        <w:rPr>
          <w:b/>
        </w:rPr>
        <w:t>Добавить</w:t>
      </w:r>
      <w:r>
        <w:t>»</w:t>
      </w:r>
      <w:r w:rsidR="004F206C">
        <w:t xml:space="preserve">, при нажатии на кнопку «добавить», </w:t>
      </w:r>
      <w:proofErr w:type="gramStart"/>
      <w:r w:rsidR="004F206C">
        <w:t>убедитесь</w:t>
      </w:r>
      <w:proofErr w:type="gramEnd"/>
      <w:r w:rsidR="004F206C">
        <w:t xml:space="preserve"> что выделение </w:t>
      </w:r>
      <w:r w:rsidR="00276BBE">
        <w:t>находится на папке «Государственные программы»</w:t>
      </w:r>
    </w:p>
    <w:p w:rsidR="00F82CFB" w:rsidRDefault="00276BBE" w:rsidP="00F82CFB">
      <w:pPr>
        <w:jc w:val="both"/>
      </w:pPr>
      <w:r>
        <w:rPr>
          <w:noProof/>
          <w:lang w:eastAsia="ru-RU"/>
        </w:rPr>
        <w:drawing>
          <wp:inline distT="0" distB="0" distL="0" distR="0">
            <wp:extent cx="6297295" cy="2173605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CFB" w:rsidRDefault="00F82CFB" w:rsidP="00F82CFB">
      <w:pPr>
        <w:pStyle w:val="a4"/>
        <w:numPr>
          <w:ilvl w:val="0"/>
          <w:numId w:val="2"/>
        </w:numPr>
        <w:jc w:val="both"/>
      </w:pPr>
      <w:r>
        <w:lastRenderedPageBreak/>
        <w:t>После нажатия Вы попадете на страницу добавления основных атрибутов создаваемой программы</w:t>
      </w:r>
      <w:r w:rsidR="004F206C">
        <w:t>, заполните необходимые поля.</w:t>
      </w:r>
    </w:p>
    <w:p w:rsidR="004F206C" w:rsidRDefault="004F206C" w:rsidP="004F206C">
      <w:pPr>
        <w:jc w:val="both"/>
      </w:pPr>
      <w:r>
        <w:rPr>
          <w:noProof/>
          <w:lang w:eastAsia="ru-RU"/>
        </w:rPr>
        <w:drawing>
          <wp:inline distT="0" distB="0" distL="0" distR="0">
            <wp:extent cx="6021238" cy="3786182"/>
            <wp:effectExtent l="0" t="0" r="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D4E77A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825" cy="378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06C" w:rsidRDefault="004F206C" w:rsidP="00F82CFB">
      <w:pPr>
        <w:pStyle w:val="a4"/>
        <w:numPr>
          <w:ilvl w:val="0"/>
          <w:numId w:val="2"/>
        </w:numPr>
        <w:jc w:val="both"/>
      </w:pPr>
      <w:r>
        <w:t>После заполнения всех полей, нажмите кнопку «</w:t>
      </w:r>
      <w:r w:rsidRPr="004F206C">
        <w:rPr>
          <w:b/>
        </w:rPr>
        <w:t>Сохранить</w:t>
      </w:r>
      <w:r>
        <w:t>»</w:t>
      </w:r>
    </w:p>
    <w:p w:rsidR="004F206C" w:rsidRDefault="004F206C" w:rsidP="004F206C">
      <w:pPr>
        <w:pStyle w:val="a4"/>
        <w:ind w:left="0"/>
        <w:jc w:val="both"/>
      </w:pPr>
      <w:r>
        <w:rPr>
          <w:noProof/>
          <w:lang w:eastAsia="ru-RU"/>
        </w:rPr>
        <w:drawing>
          <wp:inline distT="0" distB="0" distL="0" distR="0">
            <wp:extent cx="6286500" cy="39528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BE" w:rsidRDefault="00276BBE" w:rsidP="00F82CFB">
      <w:pPr>
        <w:pStyle w:val="a4"/>
        <w:numPr>
          <w:ilvl w:val="0"/>
          <w:numId w:val="2"/>
        </w:numPr>
        <w:jc w:val="both"/>
      </w:pPr>
      <w:r>
        <w:t>После нажатия на кнопку «Сохранить» Вы попадете на страницу с реестром госпрограмм, и в общем списке Вы можете увидеть свою добавленную программу.</w:t>
      </w:r>
    </w:p>
    <w:p w:rsidR="00276BBE" w:rsidRDefault="00276BBE" w:rsidP="00276BBE">
      <w:pPr>
        <w:pStyle w:val="a4"/>
        <w:ind w:left="0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297295" cy="4037330"/>
            <wp:effectExtent l="0" t="0" r="8255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403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BE" w:rsidRDefault="00276BBE" w:rsidP="00F82CFB">
      <w:pPr>
        <w:pStyle w:val="a4"/>
        <w:numPr>
          <w:ilvl w:val="0"/>
          <w:numId w:val="2"/>
        </w:numPr>
        <w:jc w:val="both"/>
      </w:pPr>
      <w:r>
        <w:t>В случае если у Вас есть подпрограммы, необходимо их добавить, для этого – встаньте на Вашу программу (выделение должно быть на Вашей госпрограмме) и нажмите кнопку «</w:t>
      </w:r>
      <w:r w:rsidRPr="00276BBE">
        <w:rPr>
          <w:b/>
        </w:rPr>
        <w:t>Добавить</w:t>
      </w:r>
      <w:r>
        <w:t>»</w:t>
      </w:r>
    </w:p>
    <w:p w:rsidR="00276BBE" w:rsidRDefault="00276BBE" w:rsidP="00276BBE">
      <w:pPr>
        <w:pStyle w:val="a4"/>
        <w:ind w:left="0"/>
        <w:jc w:val="both"/>
      </w:pPr>
      <w:r>
        <w:rPr>
          <w:noProof/>
          <w:lang w:eastAsia="ru-RU"/>
        </w:rPr>
        <w:drawing>
          <wp:inline distT="0" distB="0" distL="0" distR="0">
            <wp:extent cx="6297295" cy="3131185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4" w:rsidRDefault="00DB6C74" w:rsidP="00DB6C74">
      <w:pPr>
        <w:pStyle w:val="a4"/>
        <w:numPr>
          <w:ilvl w:val="0"/>
          <w:numId w:val="2"/>
        </w:numPr>
        <w:jc w:val="both"/>
      </w:pPr>
      <w:r>
        <w:t xml:space="preserve">После нажатия Вы попадете на страницу добавления основных атрибутов создаваемой </w:t>
      </w:r>
      <w:r w:rsidRPr="00DB6C74">
        <w:rPr>
          <w:b/>
        </w:rPr>
        <w:t>подпрограммы</w:t>
      </w:r>
      <w:r>
        <w:t>, заполните необходимые поля.</w:t>
      </w:r>
    </w:p>
    <w:p w:rsidR="00276BBE" w:rsidRDefault="00DB6C74" w:rsidP="00DB6C74">
      <w:pPr>
        <w:pStyle w:val="a4"/>
        <w:ind w:left="0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300470" cy="4047490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D4C81C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C74" w:rsidRDefault="00DB6C74" w:rsidP="00DB6C74">
      <w:pPr>
        <w:pStyle w:val="a4"/>
        <w:numPr>
          <w:ilvl w:val="0"/>
          <w:numId w:val="2"/>
        </w:numPr>
        <w:jc w:val="both"/>
      </w:pPr>
      <w:r>
        <w:t xml:space="preserve">После заполнения также нажмите «Сохранить», затем </w:t>
      </w:r>
      <w:proofErr w:type="gramStart"/>
      <w:r>
        <w:t>откроется реестр госпрограмм и в нем Вы увидите</w:t>
      </w:r>
      <w:proofErr w:type="gramEnd"/>
      <w:r>
        <w:t xml:space="preserve"> добавленную подпрограмму, обратите </w:t>
      </w:r>
      <w:r w:rsidR="001326A4">
        <w:t>внимание,</w:t>
      </w:r>
      <w:r>
        <w:t xml:space="preserve"> каким образом она отображается.</w:t>
      </w:r>
    </w:p>
    <w:p w:rsidR="001326A4" w:rsidRDefault="001326A4" w:rsidP="001326A4">
      <w:pPr>
        <w:pStyle w:val="a4"/>
        <w:ind w:left="0"/>
        <w:jc w:val="both"/>
      </w:pPr>
      <w:r>
        <w:rPr>
          <w:noProof/>
          <w:lang w:eastAsia="ru-RU"/>
        </w:rPr>
        <w:drawing>
          <wp:inline distT="0" distB="0" distL="0" distR="0">
            <wp:extent cx="6288405" cy="29337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6A4" w:rsidRDefault="001326A4" w:rsidP="00DB6C74">
      <w:pPr>
        <w:pStyle w:val="a4"/>
        <w:numPr>
          <w:ilvl w:val="0"/>
          <w:numId w:val="2"/>
        </w:numPr>
        <w:jc w:val="both"/>
      </w:pPr>
      <w:r>
        <w:t>Подобны</w:t>
      </w:r>
      <w:r w:rsidR="005B735E">
        <w:t>м</w:t>
      </w:r>
      <w:r>
        <w:t xml:space="preserve"> образом добавьте необходимое количество подпрограмм.</w:t>
      </w:r>
    </w:p>
    <w:p w:rsidR="002C4FEC" w:rsidRDefault="001326A4" w:rsidP="00DB6C74">
      <w:pPr>
        <w:pStyle w:val="a4"/>
        <w:numPr>
          <w:ilvl w:val="0"/>
          <w:numId w:val="2"/>
        </w:numPr>
        <w:jc w:val="both"/>
      </w:pPr>
      <w:r>
        <w:t xml:space="preserve">После построения общей структуры госпрограммы необходимо </w:t>
      </w:r>
      <w:r w:rsidR="00093275">
        <w:t>внести сведения в каждую из под</w:t>
      </w:r>
      <w:r w:rsidR="005B735E">
        <w:t>программ и госпрограмму в целом по аналогии с заполнением сведений по долгосрочным и ведомственным целевым программам (ввод атрибутов паспорта программы, ввод КБК, ввод структуры ГП, ввод значений целевых индикаторов, ввод финансирования мероприятий)</w:t>
      </w:r>
      <w:r w:rsidR="0099506A">
        <w:t>.</w:t>
      </w:r>
    </w:p>
    <w:p w:rsidR="002C4FEC" w:rsidRDefault="002C4FEC">
      <w:r>
        <w:br w:type="page"/>
      </w:r>
    </w:p>
    <w:p w:rsidR="00093275" w:rsidRDefault="00093275" w:rsidP="00DB6C74">
      <w:pPr>
        <w:pStyle w:val="a4"/>
        <w:numPr>
          <w:ilvl w:val="0"/>
          <w:numId w:val="2"/>
        </w:numPr>
        <w:jc w:val="both"/>
      </w:pPr>
      <w:r w:rsidRPr="00093275">
        <w:rPr>
          <w:b/>
        </w:rPr>
        <w:lastRenderedPageBreak/>
        <w:t>ОБРАТИТЕ ВНИМАНИЕ</w:t>
      </w:r>
      <w:r>
        <w:t>! Есть небольшая особенность!!!</w:t>
      </w:r>
    </w:p>
    <w:p w:rsidR="00093275" w:rsidRDefault="00093275" w:rsidP="00093275">
      <w:pPr>
        <w:pStyle w:val="a4"/>
        <w:jc w:val="both"/>
      </w:pPr>
      <w:r w:rsidRPr="00093275">
        <w:t>После занесения целей и задач по госпрограмме, у задач госпрограммы нужно проставить увязку с подпрограммами, т.е. какая подпрограмма к какой задаче госпрограммы относится.</w:t>
      </w:r>
    </w:p>
    <w:p w:rsidR="00093275" w:rsidRPr="00093275" w:rsidRDefault="00093275" w:rsidP="00093275">
      <w:pPr>
        <w:pStyle w:val="a4"/>
        <w:numPr>
          <w:ilvl w:val="1"/>
          <w:numId w:val="2"/>
        </w:numPr>
        <w:jc w:val="both"/>
      </w:pPr>
      <w:r>
        <w:t xml:space="preserve">Встаем на Задачу </w:t>
      </w:r>
      <w:r w:rsidRPr="00093275">
        <w:rPr>
          <w:b/>
        </w:rPr>
        <w:t>госпрограммы</w:t>
      </w:r>
      <w:r>
        <w:rPr>
          <w:b/>
        </w:rPr>
        <w:t xml:space="preserve">, </w:t>
      </w:r>
      <w:r w:rsidRPr="00093275">
        <w:t xml:space="preserve">нажимаем </w:t>
      </w:r>
      <w:r>
        <w:t>«</w:t>
      </w:r>
      <w:r w:rsidRPr="00093275">
        <w:t>Редактировать</w:t>
      </w:r>
      <w:r>
        <w:t xml:space="preserve">» </w:t>
      </w:r>
      <w:r w:rsidRPr="00093275">
        <w:t>или двойной щелчок мыши</w:t>
      </w:r>
    </w:p>
    <w:p w:rsidR="00093275" w:rsidRDefault="00093275" w:rsidP="00093275">
      <w:pPr>
        <w:pStyle w:val="a4"/>
        <w:jc w:val="both"/>
      </w:pPr>
      <w:r>
        <w:rPr>
          <w:noProof/>
          <w:lang w:eastAsia="ru-RU"/>
        </w:rPr>
        <w:drawing>
          <wp:inline distT="0" distB="0" distL="0" distR="0" wp14:anchorId="40B299DB" wp14:editId="21FC14EC">
            <wp:extent cx="5840083" cy="2986405"/>
            <wp:effectExtent l="0" t="0" r="8890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982" t="24587" r="24955" b="30858"/>
                    <a:stretch/>
                  </pic:blipFill>
                  <pic:spPr bwMode="auto">
                    <a:xfrm>
                      <a:off x="0" y="0"/>
                      <a:ext cx="5842603" cy="2987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275" w:rsidRDefault="00093275" w:rsidP="00093275">
      <w:pPr>
        <w:pStyle w:val="a4"/>
        <w:numPr>
          <w:ilvl w:val="1"/>
          <w:numId w:val="2"/>
        </w:numPr>
        <w:jc w:val="both"/>
      </w:pPr>
      <w:r>
        <w:t>Откроется карточка Задачи и здесь необходимо выбрать подпрограмму, которая относится к этой задаче.</w:t>
      </w:r>
    </w:p>
    <w:p w:rsidR="00093275" w:rsidRDefault="00093275" w:rsidP="00093275">
      <w:pPr>
        <w:pStyle w:val="a4"/>
        <w:ind w:left="0"/>
        <w:jc w:val="both"/>
      </w:pPr>
      <w:r>
        <w:rPr>
          <w:noProof/>
          <w:lang w:eastAsia="ru-RU"/>
        </w:rPr>
        <w:drawing>
          <wp:inline distT="0" distB="0" distL="0" distR="0" wp14:anchorId="18075D37" wp14:editId="0A0D679C">
            <wp:extent cx="5986733" cy="3906783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7394" t="25412" r="6300" b="16006"/>
                    <a:stretch/>
                  </pic:blipFill>
                  <pic:spPr bwMode="auto">
                    <a:xfrm>
                      <a:off x="0" y="0"/>
                      <a:ext cx="5990108" cy="3908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275" w:rsidRDefault="00093275" w:rsidP="00093275">
      <w:pPr>
        <w:pStyle w:val="a4"/>
        <w:jc w:val="both"/>
      </w:pPr>
    </w:p>
    <w:p w:rsidR="001E3E48" w:rsidRDefault="001E3E48" w:rsidP="00093275">
      <w:pPr>
        <w:pStyle w:val="a4"/>
        <w:jc w:val="both"/>
      </w:pPr>
    </w:p>
    <w:p w:rsidR="001E3E48" w:rsidRDefault="001E3E48" w:rsidP="00093275">
      <w:pPr>
        <w:pStyle w:val="a4"/>
        <w:jc w:val="both"/>
      </w:pPr>
    </w:p>
    <w:p w:rsidR="001E3E48" w:rsidRDefault="001E3E48" w:rsidP="00093275">
      <w:pPr>
        <w:pStyle w:val="a4"/>
        <w:jc w:val="both"/>
      </w:pPr>
    </w:p>
    <w:p w:rsidR="00093275" w:rsidRPr="007866EB" w:rsidRDefault="00093275" w:rsidP="007866EB">
      <w:pPr>
        <w:pStyle w:val="a4"/>
        <w:numPr>
          <w:ilvl w:val="0"/>
          <w:numId w:val="2"/>
        </w:numPr>
        <w:jc w:val="both"/>
        <w:rPr>
          <w:b/>
        </w:rPr>
      </w:pPr>
      <w:r w:rsidRPr="007866EB">
        <w:rPr>
          <w:b/>
        </w:rPr>
        <w:lastRenderedPageBreak/>
        <w:t>ДОБАВЛЕНИЕ ОСНОВНЫХ МЕРОПРИЯТИЙ ГОСПРОГРАММЫ</w:t>
      </w:r>
    </w:p>
    <w:p w:rsidR="007866EB" w:rsidRDefault="007866EB" w:rsidP="00093275">
      <w:pPr>
        <w:pStyle w:val="a4"/>
        <w:jc w:val="both"/>
      </w:pPr>
      <w:proofErr w:type="gramStart"/>
      <w:r>
        <w:t>Возможны</w:t>
      </w:r>
      <w:proofErr w:type="gramEnd"/>
      <w:r>
        <w:t xml:space="preserve"> 2 варианта:</w:t>
      </w:r>
    </w:p>
    <w:p w:rsidR="007866EB" w:rsidRDefault="007866EB" w:rsidP="007866EB">
      <w:pPr>
        <w:pStyle w:val="a4"/>
        <w:numPr>
          <w:ilvl w:val="1"/>
          <w:numId w:val="2"/>
        </w:numPr>
        <w:jc w:val="both"/>
      </w:pPr>
      <w:r>
        <w:t xml:space="preserve">Госпрограмма содержит подпрограммы, в этом случае мероприятия добавляются в структуре </w:t>
      </w:r>
      <w:r w:rsidRPr="007866EB">
        <w:rPr>
          <w:b/>
        </w:rPr>
        <w:t>каждой из подпрограмм</w:t>
      </w:r>
      <w:r>
        <w:t xml:space="preserve">. ОБЩЕПРОГРАММНЫЕ МЕРОПРИЯТИЯ добавляются в структуре </w:t>
      </w:r>
      <w:r w:rsidRPr="007866EB">
        <w:rPr>
          <w:b/>
        </w:rPr>
        <w:t>госпрограммы</w:t>
      </w:r>
      <w:r>
        <w:t>.</w:t>
      </w:r>
    </w:p>
    <w:p w:rsidR="007866EB" w:rsidRDefault="007866EB" w:rsidP="007866EB">
      <w:pPr>
        <w:pStyle w:val="a4"/>
        <w:numPr>
          <w:ilvl w:val="1"/>
          <w:numId w:val="2"/>
        </w:numPr>
        <w:jc w:val="both"/>
      </w:pPr>
      <w:r>
        <w:t xml:space="preserve">Госпрограмма </w:t>
      </w:r>
      <w:r w:rsidRPr="007866EB">
        <w:rPr>
          <w:b/>
        </w:rPr>
        <w:t>не</w:t>
      </w:r>
      <w:r>
        <w:t xml:space="preserve"> содержит подпрограмм, в этом случае мероприятия добавляются в структуру </w:t>
      </w:r>
      <w:r w:rsidRPr="007866EB">
        <w:rPr>
          <w:b/>
        </w:rPr>
        <w:t>госпрограммы</w:t>
      </w:r>
      <w:r>
        <w:t>.</w:t>
      </w:r>
    </w:p>
    <w:p w:rsidR="007866EB" w:rsidRDefault="007866EB" w:rsidP="007866EB">
      <w:pPr>
        <w:pStyle w:val="a4"/>
        <w:ind w:left="1080"/>
        <w:jc w:val="both"/>
      </w:pPr>
    </w:p>
    <w:p w:rsidR="00093275" w:rsidRDefault="00093275" w:rsidP="007866EB">
      <w:pPr>
        <w:pStyle w:val="a4"/>
        <w:numPr>
          <w:ilvl w:val="0"/>
          <w:numId w:val="2"/>
        </w:numPr>
        <w:jc w:val="both"/>
        <w:rPr>
          <w:b/>
        </w:rPr>
      </w:pPr>
      <w:r w:rsidRPr="007866EB">
        <w:rPr>
          <w:b/>
        </w:rPr>
        <w:t>ДОБАВЛЕНИЕ МЕРОПРИЯТИЙ ПЛАНОВ РЕАЛИЗАЦИИ ГОСПРОГРАММЫ</w:t>
      </w:r>
      <w:r w:rsidR="007866EB">
        <w:rPr>
          <w:b/>
        </w:rPr>
        <w:t xml:space="preserve"> (детализация основных мероприяти</w:t>
      </w:r>
      <w:r w:rsidR="001E3E48">
        <w:rPr>
          <w:b/>
        </w:rPr>
        <w:t>й</w:t>
      </w:r>
      <w:r w:rsidR="007866EB">
        <w:rPr>
          <w:b/>
        </w:rPr>
        <w:t xml:space="preserve"> госпрограммы)</w:t>
      </w:r>
    </w:p>
    <w:p w:rsidR="007866EB" w:rsidRDefault="007866EB" w:rsidP="007866EB">
      <w:pPr>
        <w:pStyle w:val="a4"/>
        <w:jc w:val="both"/>
      </w:pPr>
      <w:proofErr w:type="gramStart"/>
      <w:r>
        <w:t>Возможны</w:t>
      </w:r>
      <w:proofErr w:type="gramEnd"/>
      <w:r>
        <w:t xml:space="preserve"> также 2 варианта:</w:t>
      </w:r>
    </w:p>
    <w:p w:rsidR="007866EB" w:rsidRDefault="007866EB" w:rsidP="007866EB">
      <w:pPr>
        <w:pStyle w:val="a4"/>
        <w:numPr>
          <w:ilvl w:val="1"/>
          <w:numId w:val="2"/>
        </w:numPr>
        <w:jc w:val="both"/>
      </w:pPr>
      <w:r>
        <w:t xml:space="preserve">Госпрограмма содержит подпрограммы, в этом случае мероприятия плана добавляются в структуре </w:t>
      </w:r>
      <w:r w:rsidRPr="007866EB">
        <w:rPr>
          <w:b/>
        </w:rPr>
        <w:t>каждой из подпрограмм</w:t>
      </w:r>
      <w:r>
        <w:rPr>
          <w:b/>
        </w:rPr>
        <w:t xml:space="preserve"> к основным мероприятиям</w:t>
      </w:r>
      <w:r>
        <w:t xml:space="preserve">, т.е. это будут </w:t>
      </w:r>
      <w:proofErr w:type="spellStart"/>
      <w:r>
        <w:t>подмероприятия</w:t>
      </w:r>
      <w:proofErr w:type="spellEnd"/>
      <w:r>
        <w:t>. Пример:</w:t>
      </w:r>
    </w:p>
    <w:p w:rsidR="007866EB" w:rsidRDefault="007866EB" w:rsidP="007866EB">
      <w:pPr>
        <w:pStyle w:val="a4"/>
        <w:ind w:left="0"/>
        <w:jc w:val="both"/>
      </w:pPr>
      <w:r>
        <w:rPr>
          <w:noProof/>
          <w:lang w:eastAsia="ru-RU"/>
        </w:rPr>
        <w:drawing>
          <wp:inline distT="0" distB="0" distL="0" distR="0">
            <wp:extent cx="6297295" cy="2001520"/>
            <wp:effectExtent l="0" t="0" r="825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6EB" w:rsidRDefault="007866EB" w:rsidP="007866EB">
      <w:pPr>
        <w:pStyle w:val="a4"/>
        <w:numPr>
          <w:ilvl w:val="1"/>
          <w:numId w:val="8"/>
        </w:numPr>
        <w:jc w:val="both"/>
      </w:pPr>
      <w:r>
        <w:t xml:space="preserve">Госпрограмма </w:t>
      </w:r>
      <w:r w:rsidRPr="007866EB">
        <w:rPr>
          <w:b/>
        </w:rPr>
        <w:t>не</w:t>
      </w:r>
      <w:r>
        <w:t xml:space="preserve"> содержит подпрограмм, в этом случае мероприятия плана добавляются в структуру </w:t>
      </w:r>
      <w:r w:rsidRPr="007866EB">
        <w:rPr>
          <w:b/>
        </w:rPr>
        <w:t>госпрограммы</w:t>
      </w:r>
      <w:r>
        <w:t>.</w:t>
      </w:r>
    </w:p>
    <w:p w:rsidR="007866EB" w:rsidRPr="007866EB" w:rsidRDefault="007866EB" w:rsidP="007866EB">
      <w:pPr>
        <w:pStyle w:val="a4"/>
        <w:ind w:left="0"/>
        <w:jc w:val="both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297295" cy="2001520"/>
            <wp:effectExtent l="0" t="0" r="825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66EB" w:rsidRPr="007866EB" w:rsidSect="002153B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D5E"/>
    <w:multiLevelType w:val="hybridMultilevel"/>
    <w:tmpl w:val="C5F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2109F"/>
    <w:multiLevelType w:val="hybridMultilevel"/>
    <w:tmpl w:val="C5F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D44FA"/>
    <w:multiLevelType w:val="multilevel"/>
    <w:tmpl w:val="C73CF862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33904FC4"/>
    <w:multiLevelType w:val="hybridMultilevel"/>
    <w:tmpl w:val="FC7CC69C"/>
    <w:lvl w:ilvl="0" w:tplc="42566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8A02370"/>
    <w:multiLevelType w:val="hybridMultilevel"/>
    <w:tmpl w:val="6652C498"/>
    <w:lvl w:ilvl="0" w:tplc="EE62C3F6">
      <w:start w:val="1"/>
      <w:numFmt w:val="bullet"/>
      <w:lvlText w:val="–"/>
      <w:lvlJc w:val="left"/>
      <w:pPr>
        <w:ind w:left="144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608612A"/>
    <w:multiLevelType w:val="hybridMultilevel"/>
    <w:tmpl w:val="FC7CC69C"/>
    <w:lvl w:ilvl="0" w:tplc="42566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BA5C53"/>
    <w:multiLevelType w:val="hybridMultilevel"/>
    <w:tmpl w:val="BC1879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E04EC9"/>
    <w:multiLevelType w:val="multilevel"/>
    <w:tmpl w:val="A7BEC6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71"/>
    <w:rsid w:val="00004105"/>
    <w:rsid w:val="00093275"/>
    <w:rsid w:val="001326A4"/>
    <w:rsid w:val="00143191"/>
    <w:rsid w:val="001E3E48"/>
    <w:rsid w:val="002153BA"/>
    <w:rsid w:val="00276BBE"/>
    <w:rsid w:val="002C4FEC"/>
    <w:rsid w:val="002D7083"/>
    <w:rsid w:val="002E059F"/>
    <w:rsid w:val="00331831"/>
    <w:rsid w:val="004030F4"/>
    <w:rsid w:val="004A2ABA"/>
    <w:rsid w:val="004B3D99"/>
    <w:rsid w:val="004F206C"/>
    <w:rsid w:val="00526B51"/>
    <w:rsid w:val="00544225"/>
    <w:rsid w:val="005B735E"/>
    <w:rsid w:val="0065519C"/>
    <w:rsid w:val="006713BB"/>
    <w:rsid w:val="006C651C"/>
    <w:rsid w:val="0070033A"/>
    <w:rsid w:val="00705647"/>
    <w:rsid w:val="007866EB"/>
    <w:rsid w:val="007B5771"/>
    <w:rsid w:val="008A5D36"/>
    <w:rsid w:val="008F6535"/>
    <w:rsid w:val="0099506A"/>
    <w:rsid w:val="009D1915"/>
    <w:rsid w:val="009F0327"/>
    <w:rsid w:val="00A602F5"/>
    <w:rsid w:val="00A7706D"/>
    <w:rsid w:val="00A8574F"/>
    <w:rsid w:val="00A86438"/>
    <w:rsid w:val="00AC01FF"/>
    <w:rsid w:val="00B34A9C"/>
    <w:rsid w:val="00C03AE7"/>
    <w:rsid w:val="00C416F0"/>
    <w:rsid w:val="00C572A0"/>
    <w:rsid w:val="00CA49E7"/>
    <w:rsid w:val="00D77D36"/>
    <w:rsid w:val="00DB6C74"/>
    <w:rsid w:val="00EC4654"/>
    <w:rsid w:val="00F55A3E"/>
    <w:rsid w:val="00F8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0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70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7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0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0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70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7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0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mp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mp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Никитина</cp:lastModifiedBy>
  <cp:revision>2</cp:revision>
  <dcterms:created xsi:type="dcterms:W3CDTF">2015-05-06T10:18:00Z</dcterms:created>
  <dcterms:modified xsi:type="dcterms:W3CDTF">2015-05-06T10:18:00Z</dcterms:modified>
</cp:coreProperties>
</file>