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CCA" w:rsidRDefault="00CD2CCA" w:rsidP="00CD2CCA">
      <w:pPr>
        <w:jc w:val="both"/>
        <w:rPr>
          <w:sz w:val="28"/>
          <w:szCs w:val="28"/>
        </w:rPr>
      </w:pPr>
    </w:p>
    <w:p w:rsidR="00CD2CCA" w:rsidRPr="008A7E03" w:rsidRDefault="004037F0" w:rsidP="00CD2C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8</w:t>
      </w:r>
    </w:p>
    <w:p w:rsidR="00CD2CCA" w:rsidRPr="008A7E03" w:rsidRDefault="00CD2CCA" w:rsidP="00CD2C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к Методическим указаниям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0F6568" w:rsidRDefault="00CD2CCA" w:rsidP="00CD2C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897"/>
      <w:bookmarkEnd w:id="0"/>
      <w:r w:rsidRPr="000F6568">
        <w:rPr>
          <w:rFonts w:ascii="Times New Roman" w:hAnsi="Times New Roman" w:cs="Times New Roman"/>
          <w:sz w:val="28"/>
          <w:szCs w:val="28"/>
        </w:rPr>
        <w:t>МЕТОДИКА</w:t>
      </w:r>
    </w:p>
    <w:p w:rsidR="00CD2CCA" w:rsidRPr="008A7E03" w:rsidRDefault="00CD2CCA" w:rsidP="00CD2C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F6568">
        <w:rPr>
          <w:rFonts w:ascii="Times New Roman" w:hAnsi="Times New Roman" w:cs="Times New Roman"/>
          <w:sz w:val="28"/>
          <w:szCs w:val="28"/>
        </w:rPr>
        <w:t>проведения оценки эффективности государственной программы</w:t>
      </w:r>
    </w:p>
    <w:p w:rsidR="00CD2CCA" w:rsidRPr="008A7E03" w:rsidRDefault="00CD2CCA" w:rsidP="00CD2C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Методика</w:t>
      </w:r>
      <w:r w:rsidRPr="008A7E03">
        <w:rPr>
          <w:rFonts w:ascii="Times New Roman" w:hAnsi="Times New Roman" w:cs="Times New Roman"/>
          <w:sz w:val="28"/>
          <w:szCs w:val="28"/>
        </w:rPr>
        <w:t xml:space="preserve"> оценки)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</w:rPr>
        <w:t xml:space="preserve">Правила, сроки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 оценки</w:t>
      </w:r>
      <w:r w:rsidRPr="008A7E03">
        <w:rPr>
          <w:rFonts w:ascii="Times New Roman" w:hAnsi="Times New Roman" w:cs="Times New Roman"/>
          <w:sz w:val="28"/>
          <w:szCs w:val="28"/>
        </w:rPr>
        <w:t xml:space="preserve"> эффективности реализации государственных программ Новосибирской</w:t>
      </w:r>
      <w:proofErr w:type="gramEnd"/>
      <w:r w:rsidRPr="008A7E03">
        <w:rPr>
          <w:rFonts w:ascii="Times New Roman" w:hAnsi="Times New Roman" w:cs="Times New Roman"/>
          <w:sz w:val="28"/>
          <w:szCs w:val="28"/>
        </w:rPr>
        <w:t xml:space="preserve"> области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A7E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8A7E03">
        <w:rPr>
          <w:rFonts w:ascii="Times New Roman" w:hAnsi="Times New Roman" w:cs="Times New Roman"/>
          <w:sz w:val="28"/>
          <w:szCs w:val="28"/>
        </w:rPr>
        <w:t>программ)</w:t>
      </w:r>
      <w:r>
        <w:rPr>
          <w:rFonts w:ascii="Times New Roman" w:hAnsi="Times New Roman" w:cs="Times New Roman"/>
          <w:sz w:val="28"/>
          <w:szCs w:val="28"/>
        </w:rPr>
        <w:t>, ответственные за ее проведение определены в Порядке</w:t>
      </w:r>
      <w:r w:rsidRPr="008A7E03">
        <w:rPr>
          <w:rFonts w:ascii="Times New Roman" w:hAnsi="Times New Roman" w:cs="Times New Roman"/>
          <w:sz w:val="28"/>
          <w:szCs w:val="28"/>
        </w:rPr>
        <w:t>.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A7E03">
        <w:rPr>
          <w:rFonts w:ascii="Times New Roman" w:hAnsi="Times New Roman" w:cs="Times New Roman"/>
          <w:sz w:val="28"/>
          <w:szCs w:val="28"/>
        </w:rPr>
        <w:t>. 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Основным показателем, характеризующим эффективность реализации государственной программы, является значение интегральной</w:t>
      </w:r>
      <w:r w:rsidRPr="008A7E03">
        <w:rPr>
          <w:rFonts w:ascii="Times New Roman" w:hAnsi="Times New Roman" w:cs="Times New Roman"/>
          <w:sz w:val="28"/>
          <w:szCs w:val="28"/>
        </w:rPr>
        <w:t xml:space="preserve">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A7E03">
        <w:rPr>
          <w:rFonts w:ascii="Times New Roman" w:hAnsi="Times New Roman" w:cs="Times New Roman"/>
          <w:sz w:val="28"/>
          <w:szCs w:val="28"/>
        </w:rPr>
        <w:t xml:space="preserve"> эффекти</w:t>
      </w:r>
      <w:r>
        <w:rPr>
          <w:rFonts w:ascii="Times New Roman" w:hAnsi="Times New Roman" w:cs="Times New Roman"/>
          <w:sz w:val="28"/>
          <w:szCs w:val="28"/>
        </w:rPr>
        <w:t xml:space="preserve">вности реализации государственной программы, на </w:t>
      </w:r>
      <w:r w:rsidRPr="008A7E03">
        <w:rPr>
          <w:rFonts w:ascii="Times New Roman" w:hAnsi="Times New Roman" w:cs="Times New Roman"/>
          <w:sz w:val="28"/>
          <w:szCs w:val="28"/>
        </w:rPr>
        <w:t xml:space="preserve">основании которой определяется качественное значение оценки целевой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>программы: эффективная, недостаточно эффективная, неэффективная.</w:t>
      </w:r>
      <w:proofErr w:type="gramEnd"/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II. Основные понятия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A7E03">
        <w:rPr>
          <w:rFonts w:ascii="Times New Roman" w:hAnsi="Times New Roman" w:cs="Times New Roman"/>
          <w:sz w:val="28"/>
          <w:szCs w:val="28"/>
        </w:rPr>
        <w:t>. Уровень достижения установленных значений целевых индикаторов - отношение фактически достигнутого значения целевого индикатора к его плановому значению.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A7E03">
        <w:rPr>
          <w:rFonts w:ascii="Times New Roman" w:hAnsi="Times New Roman" w:cs="Times New Roman"/>
          <w:sz w:val="28"/>
          <w:szCs w:val="28"/>
        </w:rPr>
        <w:t xml:space="preserve">. Уровень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>программы - отношение фактического объема финансирования программы к запланированному объему финансирования (с учетом всех источников финансирования).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A7E03">
        <w:rPr>
          <w:rFonts w:ascii="Times New Roman" w:hAnsi="Times New Roman" w:cs="Times New Roman"/>
          <w:sz w:val="28"/>
          <w:szCs w:val="28"/>
        </w:rPr>
        <w:t xml:space="preserve">. Интегральная оценка результативности реализации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>программы - уровень достижения установленных значений целевых и</w:t>
      </w:r>
      <w:r>
        <w:rPr>
          <w:rFonts w:ascii="Times New Roman" w:hAnsi="Times New Roman" w:cs="Times New Roman"/>
          <w:sz w:val="28"/>
          <w:szCs w:val="28"/>
        </w:rPr>
        <w:t xml:space="preserve">ндикаторов, скорректированный с </w:t>
      </w:r>
      <w:r w:rsidRPr="008A7E03">
        <w:rPr>
          <w:rFonts w:ascii="Times New Roman" w:hAnsi="Times New Roman" w:cs="Times New Roman"/>
          <w:sz w:val="28"/>
          <w:szCs w:val="28"/>
        </w:rPr>
        <w:t>учетом присвоенных весовых значений целевых индикаторов.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A7E03">
        <w:rPr>
          <w:rFonts w:ascii="Times New Roman" w:hAnsi="Times New Roman" w:cs="Times New Roman"/>
          <w:sz w:val="28"/>
          <w:szCs w:val="28"/>
        </w:rPr>
        <w:t xml:space="preserve">. Весовой коэффициент целевого индикатора - параметр, отражающий значимость, относительную важность целевого индикатора в сравнении с другими, оказывающими влияние на достижение цели. Весовые коэффициенты для каждого целевого индикатора присваиваются </w:t>
      </w:r>
      <w:r w:rsidR="004037F0">
        <w:rPr>
          <w:rFonts w:ascii="Times New Roman" w:hAnsi="Times New Roman" w:cs="Times New Roman"/>
          <w:sz w:val="28"/>
          <w:szCs w:val="28"/>
        </w:rPr>
        <w:t xml:space="preserve">государственным </w:t>
      </w:r>
      <w:r w:rsidR="004037F0" w:rsidRPr="008A7E03">
        <w:rPr>
          <w:rFonts w:ascii="Times New Roman" w:hAnsi="Times New Roman" w:cs="Times New Roman"/>
          <w:sz w:val="28"/>
          <w:szCs w:val="28"/>
        </w:rPr>
        <w:t xml:space="preserve">заказчиком-координатором </w:t>
      </w:r>
      <w:r w:rsidRPr="008A7E03">
        <w:rPr>
          <w:rFonts w:ascii="Times New Roman" w:hAnsi="Times New Roman" w:cs="Times New Roman"/>
          <w:sz w:val="28"/>
          <w:szCs w:val="28"/>
        </w:rPr>
        <w:t>(</w:t>
      </w:r>
      <w:r w:rsidR="004037F0">
        <w:rPr>
          <w:rFonts w:ascii="Times New Roman" w:hAnsi="Times New Roman" w:cs="Times New Roman"/>
          <w:sz w:val="28"/>
          <w:szCs w:val="28"/>
        </w:rPr>
        <w:t xml:space="preserve">государственным </w:t>
      </w:r>
      <w:r w:rsidR="004037F0" w:rsidRPr="008A7E03">
        <w:rPr>
          <w:rFonts w:ascii="Times New Roman" w:hAnsi="Times New Roman" w:cs="Times New Roman"/>
          <w:sz w:val="28"/>
          <w:szCs w:val="28"/>
        </w:rPr>
        <w:t>заказчиком</w:t>
      </w:r>
      <w:r w:rsidRPr="008A7E03">
        <w:rPr>
          <w:rFonts w:ascii="Times New Roman" w:hAnsi="Times New Roman" w:cs="Times New Roman"/>
          <w:sz w:val="28"/>
          <w:szCs w:val="28"/>
        </w:rPr>
        <w:t>), исходя из специфики программы, в зависимости от значимости целевого индикатора для оценки эффективности реализации программы, а также с учетом доли финансовых затрат в общем объеме финансирования, направляемых на его достижение в рамках программы. Сумма весовых коэффициентов должна быть равной единице.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A7E03">
        <w:rPr>
          <w:rFonts w:ascii="Times New Roman" w:hAnsi="Times New Roman" w:cs="Times New Roman"/>
          <w:sz w:val="28"/>
          <w:szCs w:val="28"/>
        </w:rPr>
        <w:t xml:space="preserve">. Интегральная оценка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 xml:space="preserve">программы - показатель, определяющий качественную характеристику реализации программы на основании соотношения интегральной оценки результативности реализации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 xml:space="preserve">программы и уровня финансового </w:t>
      </w:r>
      <w:r w:rsidRPr="008A7E03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>программы.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III. Формирование интегральной оценки</w:t>
      </w:r>
    </w:p>
    <w:p w:rsidR="00CD2CCA" w:rsidRPr="008A7E03" w:rsidRDefault="00CD2CCA" w:rsidP="00CD2CC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 xml:space="preserve">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>программы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8A7E03">
        <w:rPr>
          <w:rFonts w:ascii="Times New Roman" w:hAnsi="Times New Roman" w:cs="Times New Roman"/>
          <w:sz w:val="28"/>
          <w:szCs w:val="28"/>
        </w:rPr>
        <w:t xml:space="preserve">. Интегральная оценка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>программы (R) рассчитывается по формуле: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 xml:space="preserve">R = </w:t>
      </w: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8A7E03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A7E03">
        <w:rPr>
          <w:rFonts w:ascii="Times New Roman" w:hAnsi="Times New Roman" w:cs="Times New Roman"/>
          <w:sz w:val="28"/>
          <w:szCs w:val="28"/>
        </w:rPr>
        <w:t>V</w:t>
      </w:r>
      <w:r w:rsidRPr="008A7E03">
        <w:rPr>
          <w:rFonts w:ascii="Times New Roman" w:hAnsi="Times New Roman" w:cs="Times New Roman"/>
          <w:sz w:val="28"/>
          <w:szCs w:val="28"/>
          <w:vertAlign w:val="subscript"/>
        </w:rPr>
        <w:t>фин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>, где: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8A7E03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- интегральная оценка результативности реализации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>программы;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8A7E03">
        <w:rPr>
          <w:rFonts w:ascii="Times New Roman" w:hAnsi="Times New Roman" w:cs="Times New Roman"/>
          <w:sz w:val="28"/>
          <w:szCs w:val="28"/>
          <w:vertAlign w:val="subscript"/>
        </w:rPr>
        <w:t>фин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- уровень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>программы.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8A7E03">
        <w:rPr>
          <w:rFonts w:ascii="Times New Roman" w:hAnsi="Times New Roman" w:cs="Times New Roman"/>
          <w:sz w:val="28"/>
          <w:szCs w:val="28"/>
        </w:rPr>
        <w:t>. Интегральная оценка результативности реализации программы определяется в процентах и рассчитывается по формуле: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8A7E03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= ∑</w:t>
      </w:r>
      <w:r w:rsidRPr="008A7E0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j</w:t>
      </w:r>
      <w:r w:rsidRPr="008A7E03">
        <w:rPr>
          <w:rFonts w:ascii="Times New Roman" w:hAnsi="Times New Roman" w:cs="Times New Roman"/>
          <w:sz w:val="28"/>
          <w:szCs w:val="28"/>
          <w:vertAlign w:val="superscript"/>
        </w:rPr>
        <w:t>=</w:t>
      </w:r>
      <w:proofErr w:type="spellStart"/>
      <w:r w:rsidRPr="008A7E0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r w:rsidRPr="008A7E03">
        <w:rPr>
          <w:rFonts w:ascii="Times New Roman" w:hAnsi="Times New Roman" w:cs="Times New Roman"/>
          <w:sz w:val="28"/>
          <w:szCs w:val="28"/>
          <w:vertAlign w:val="subscript"/>
        </w:rPr>
        <w:t>=1</w:t>
      </w:r>
      <w:proofErr w:type="spellStart"/>
      <w:r w:rsidRPr="008A7E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, где: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8A7E03">
        <w:rPr>
          <w:rFonts w:ascii="Times New Roman" w:hAnsi="Times New Roman" w:cs="Times New Roman"/>
          <w:sz w:val="28"/>
          <w:szCs w:val="28"/>
        </w:rPr>
        <w:t xml:space="preserve"> - показатель оценки выполнения j-</w:t>
      </w:r>
      <w:proofErr w:type="spellStart"/>
      <w:r w:rsidRPr="008A7E0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целевого индикатора;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 xml:space="preserve">n - количество целевых индикаторов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>программы.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8A7E03">
        <w:rPr>
          <w:rFonts w:ascii="Times New Roman" w:hAnsi="Times New Roman" w:cs="Times New Roman"/>
          <w:sz w:val="28"/>
          <w:szCs w:val="28"/>
        </w:rPr>
        <w:t>.</w:t>
      </w:r>
      <w:r w:rsidRPr="008A7E0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A7E03">
        <w:rPr>
          <w:rFonts w:ascii="Times New Roman" w:hAnsi="Times New Roman" w:cs="Times New Roman"/>
          <w:sz w:val="28"/>
          <w:szCs w:val="28"/>
        </w:rPr>
        <w:t>Показатель оценки выполнения целевого индикатора определяется в</w:t>
      </w:r>
      <w:r w:rsidRPr="008A7E0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A7E03">
        <w:rPr>
          <w:rFonts w:ascii="Times New Roman" w:hAnsi="Times New Roman" w:cs="Times New Roman"/>
          <w:sz w:val="28"/>
          <w:szCs w:val="28"/>
        </w:rPr>
        <w:t>процентах и рассчитывается по формуле: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8A7E03">
        <w:rPr>
          <w:rFonts w:ascii="Times New Roman" w:hAnsi="Times New Roman" w:cs="Times New Roman"/>
          <w:sz w:val="28"/>
          <w:szCs w:val="28"/>
        </w:rPr>
        <w:t xml:space="preserve"> = 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8A7E03">
        <w:rPr>
          <w:rFonts w:ascii="Times New Roman" w:hAnsi="Times New Roman" w:cs="Times New Roman"/>
          <w:sz w:val="28"/>
          <w:szCs w:val="28"/>
        </w:rPr>
        <w:t xml:space="preserve"> x k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8A7E03">
        <w:rPr>
          <w:rFonts w:ascii="Times New Roman" w:hAnsi="Times New Roman" w:cs="Times New Roman"/>
          <w:sz w:val="28"/>
          <w:szCs w:val="28"/>
        </w:rPr>
        <w:t xml:space="preserve"> , где: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8A7E03">
        <w:rPr>
          <w:rFonts w:ascii="Times New Roman" w:hAnsi="Times New Roman" w:cs="Times New Roman"/>
          <w:sz w:val="28"/>
          <w:szCs w:val="28"/>
        </w:rPr>
        <w:t xml:space="preserve"> - индекс результативности целевого индикатора за отчетный период;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k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8A7E03">
        <w:rPr>
          <w:rFonts w:ascii="Times New Roman" w:hAnsi="Times New Roman" w:cs="Times New Roman"/>
          <w:sz w:val="28"/>
          <w:szCs w:val="28"/>
        </w:rPr>
        <w:t xml:space="preserve"> - весовой коэффициент, присвоенный целевому индикатору.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965"/>
      <w:bookmarkEnd w:id="1"/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8A7E03">
        <w:rPr>
          <w:rFonts w:ascii="Times New Roman" w:hAnsi="Times New Roman" w:cs="Times New Roman"/>
          <w:sz w:val="28"/>
          <w:szCs w:val="28"/>
        </w:rPr>
        <w:t>. Индекс результативности целевого индикатора за отчетный период определяется в процентах и рассчитывается по формуле:</w:t>
      </w:r>
    </w:p>
    <w:p w:rsidR="00CD2CCA" w:rsidRPr="00CD2CCA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7E03">
        <w:rPr>
          <w:rFonts w:ascii="Times New Roman" w:hAnsi="Times New Roman" w:cs="Times New Roman"/>
          <w:sz w:val="28"/>
          <w:szCs w:val="28"/>
          <w:lang w:val="en-US"/>
        </w:rPr>
        <w:t>I = ((</w:t>
      </w:r>
      <w:proofErr w:type="spellStart"/>
      <w:r w:rsidRPr="008A7E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fj</w:t>
      </w:r>
      <w:proofErr w:type="spellEnd"/>
      <w:r w:rsidRPr="008A7E03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bj</w:t>
      </w:r>
      <w:proofErr w:type="spellEnd"/>
      <w:r w:rsidRPr="008A7E03">
        <w:rPr>
          <w:rFonts w:ascii="Times New Roman" w:hAnsi="Times New Roman" w:cs="Times New Roman"/>
          <w:sz w:val="28"/>
          <w:szCs w:val="28"/>
          <w:lang w:val="en-US"/>
        </w:rPr>
        <w:t xml:space="preserve"> )</w:t>
      </w:r>
      <w:proofErr w:type="gramEnd"/>
      <w:r w:rsidRPr="008A7E03">
        <w:rPr>
          <w:rFonts w:ascii="Times New Roman" w:hAnsi="Times New Roman" w:cs="Times New Roman"/>
          <w:sz w:val="28"/>
          <w:szCs w:val="28"/>
          <w:lang w:val="en-US"/>
        </w:rPr>
        <w:t xml:space="preserve"> / (</w:t>
      </w:r>
      <w:proofErr w:type="spellStart"/>
      <w:r w:rsidRPr="008A7E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pj</w:t>
      </w:r>
      <w:proofErr w:type="spellEnd"/>
      <w:r w:rsidRPr="008A7E03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8A7E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bj</w:t>
      </w:r>
      <w:proofErr w:type="spellEnd"/>
      <w:r w:rsidRPr="008A7E03">
        <w:rPr>
          <w:rFonts w:ascii="Times New Roman" w:hAnsi="Times New Roman" w:cs="Times New Roman"/>
          <w:sz w:val="28"/>
          <w:szCs w:val="28"/>
          <w:lang w:val="en-US"/>
        </w:rPr>
        <w:t xml:space="preserve"> )) x 100%, </w:t>
      </w:r>
      <w:r w:rsidRPr="008A7E03">
        <w:rPr>
          <w:rFonts w:ascii="Times New Roman" w:hAnsi="Times New Roman" w:cs="Times New Roman"/>
          <w:sz w:val="28"/>
          <w:szCs w:val="28"/>
        </w:rPr>
        <w:t>где</w:t>
      </w:r>
      <w:r w:rsidRPr="008A7E0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CD2CCA" w:rsidRPr="00122340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7E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fj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- фактическое значение целевого индикатора за отчетный период;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7E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bj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- базовое значение целевого индикатора - фактическое значение целевого индикатора программы на начало отчетного периода (или значение целевого индикатора программы в случае, если программа не была бы реализована в</w:t>
      </w:r>
      <w:r w:rsidRPr="008A7E0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A7E03">
        <w:rPr>
          <w:rFonts w:ascii="Times New Roman" w:hAnsi="Times New Roman" w:cs="Times New Roman"/>
          <w:sz w:val="28"/>
          <w:szCs w:val="28"/>
        </w:rPr>
        <w:t>отчетном периоде);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pj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- плановое значение целевого индикатора на отчетный период.</w:t>
      </w:r>
      <w:proofErr w:type="gramEnd"/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A7E03">
        <w:rPr>
          <w:rFonts w:ascii="Times New Roman" w:hAnsi="Times New Roman" w:cs="Times New Roman"/>
          <w:sz w:val="28"/>
          <w:szCs w:val="28"/>
        </w:rPr>
        <w:t>.</w:t>
      </w:r>
      <w:r w:rsidRPr="008A7E0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A7E03">
        <w:rPr>
          <w:rFonts w:ascii="Times New Roman" w:hAnsi="Times New Roman" w:cs="Times New Roman"/>
          <w:sz w:val="28"/>
          <w:szCs w:val="28"/>
        </w:rPr>
        <w:t xml:space="preserve">Уровень финансового обеспечения программы за отчетный период </w:t>
      </w: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8A7E03">
        <w:rPr>
          <w:rFonts w:ascii="Times New Roman" w:hAnsi="Times New Roman" w:cs="Times New Roman"/>
          <w:sz w:val="28"/>
          <w:szCs w:val="28"/>
          <w:vertAlign w:val="subscript"/>
        </w:rPr>
        <w:t>фин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определяется в процентах и рассчитывается по формуле: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7E03">
        <w:rPr>
          <w:rFonts w:ascii="Times New Roman" w:hAnsi="Times New Roman" w:cs="Times New Roman"/>
          <w:sz w:val="28"/>
          <w:szCs w:val="28"/>
        </w:rPr>
        <w:t>V</w:t>
      </w:r>
      <w:r w:rsidRPr="008A7E03">
        <w:rPr>
          <w:rFonts w:ascii="Times New Roman" w:hAnsi="Times New Roman" w:cs="Times New Roman"/>
          <w:sz w:val="28"/>
          <w:szCs w:val="28"/>
          <w:vertAlign w:val="subscript"/>
        </w:rPr>
        <w:t>фин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8A7E0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A7E0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</w:t>
      </w:r>
      <w:proofErr w:type="spellEnd"/>
      <w:proofErr w:type="gramStart"/>
      <w:r w:rsidRPr="008A7E03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8A7E03">
        <w:rPr>
          <w:rFonts w:ascii="Times New Roman" w:hAnsi="Times New Roman" w:cs="Times New Roman"/>
          <w:sz w:val="28"/>
          <w:szCs w:val="28"/>
        </w:rPr>
        <w:t xml:space="preserve"> х 100%, где: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  <w:lang w:val="en-US"/>
        </w:rPr>
        <w:lastRenderedPageBreak/>
        <w:t>V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proofErr w:type="spellEnd"/>
      <w:proofErr w:type="gramEnd"/>
      <w:r w:rsidRPr="008A7E03">
        <w:rPr>
          <w:rFonts w:ascii="Times New Roman" w:hAnsi="Times New Roman" w:cs="Times New Roman"/>
          <w:sz w:val="28"/>
          <w:szCs w:val="28"/>
        </w:rPr>
        <w:t xml:space="preserve"> - фактические затраты, направленные на реализацию программы в</w:t>
      </w:r>
      <w:r w:rsidRPr="008A7E0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A7E03">
        <w:rPr>
          <w:rFonts w:ascii="Times New Roman" w:hAnsi="Times New Roman" w:cs="Times New Roman"/>
          <w:sz w:val="28"/>
          <w:szCs w:val="28"/>
        </w:rPr>
        <w:t>отчетном периоде с учетом всех источников финансирования;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A7E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</w:t>
      </w:r>
      <w:proofErr w:type="spellEnd"/>
      <w:proofErr w:type="gramEnd"/>
      <w:r w:rsidRPr="008A7E03">
        <w:rPr>
          <w:rFonts w:ascii="Times New Roman" w:hAnsi="Times New Roman" w:cs="Times New Roman"/>
          <w:sz w:val="28"/>
          <w:szCs w:val="28"/>
        </w:rPr>
        <w:t xml:space="preserve"> - запланированный объем финансирования программы за счет всех источников финансирования.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99"/>
      <w:bookmarkEnd w:id="2"/>
      <w:r>
        <w:rPr>
          <w:rFonts w:ascii="Times New Roman" w:hAnsi="Times New Roman" w:cs="Times New Roman"/>
          <w:sz w:val="28"/>
          <w:szCs w:val="28"/>
        </w:rPr>
        <w:t>14</w:t>
      </w:r>
      <w:r w:rsidRPr="008A7E03">
        <w:rPr>
          <w:rFonts w:ascii="Times New Roman" w:hAnsi="Times New Roman" w:cs="Times New Roman"/>
          <w:sz w:val="28"/>
          <w:szCs w:val="28"/>
        </w:rPr>
        <w:t>.</w:t>
      </w:r>
      <w:r w:rsidRPr="008A7E0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37F0">
        <w:rPr>
          <w:rFonts w:ascii="Times New Roman" w:hAnsi="Times New Roman" w:cs="Times New Roman"/>
          <w:sz w:val="28"/>
          <w:szCs w:val="28"/>
        </w:rPr>
        <w:t xml:space="preserve">Государственный </w:t>
      </w:r>
      <w:r w:rsidR="004037F0" w:rsidRPr="008A7E03">
        <w:rPr>
          <w:rFonts w:ascii="Times New Roman" w:hAnsi="Times New Roman" w:cs="Times New Roman"/>
          <w:sz w:val="28"/>
          <w:szCs w:val="28"/>
        </w:rPr>
        <w:t xml:space="preserve">заказчик-координатор </w:t>
      </w:r>
      <w:r w:rsidRPr="008A7E03">
        <w:rPr>
          <w:rFonts w:ascii="Times New Roman" w:hAnsi="Times New Roman" w:cs="Times New Roman"/>
          <w:sz w:val="28"/>
          <w:szCs w:val="28"/>
        </w:rPr>
        <w:t>(</w:t>
      </w:r>
      <w:r w:rsidR="004037F0">
        <w:rPr>
          <w:rFonts w:ascii="Times New Roman" w:hAnsi="Times New Roman" w:cs="Times New Roman"/>
          <w:sz w:val="28"/>
          <w:szCs w:val="28"/>
        </w:rPr>
        <w:t>государственный з</w:t>
      </w:r>
      <w:r w:rsidR="004037F0" w:rsidRPr="008A7E03">
        <w:rPr>
          <w:rFonts w:ascii="Times New Roman" w:hAnsi="Times New Roman" w:cs="Times New Roman"/>
          <w:sz w:val="28"/>
          <w:szCs w:val="28"/>
        </w:rPr>
        <w:t>аказчик</w:t>
      </w:r>
      <w:r w:rsidRPr="008A7E03">
        <w:rPr>
          <w:rFonts w:ascii="Times New Roman" w:hAnsi="Times New Roman" w:cs="Times New Roman"/>
          <w:sz w:val="28"/>
          <w:szCs w:val="28"/>
        </w:rPr>
        <w:t xml:space="preserve">) осуществляет и представляет расчет интегральной оценки результативности реализации программы </w:t>
      </w:r>
      <w:proofErr w:type="spellStart"/>
      <w:proofErr w:type="gramStart"/>
      <w:r w:rsidRPr="008A7E03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8A7E03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proofErr w:type="spellEnd"/>
      <w:r w:rsidRPr="008A7E03">
        <w:rPr>
          <w:rFonts w:ascii="Times New Roman" w:hAnsi="Times New Roman" w:cs="Times New Roman"/>
          <w:sz w:val="28"/>
          <w:szCs w:val="28"/>
        </w:rPr>
        <w:t xml:space="preserve"> по форме </w:t>
      </w:r>
      <w:hyperlink w:anchor="Par1006" w:history="1">
        <w:r w:rsidR="004037F0">
          <w:rPr>
            <w:rFonts w:ascii="Times New Roman" w:hAnsi="Times New Roman" w:cs="Times New Roman"/>
            <w:sz w:val="28"/>
            <w:szCs w:val="28"/>
          </w:rPr>
          <w:t>таблиц № </w:t>
        </w:r>
        <w:r w:rsidRPr="008A7E03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4037F0">
        <w:rPr>
          <w:rFonts w:ascii="Times New Roman" w:hAnsi="Times New Roman" w:cs="Times New Roman"/>
          <w:sz w:val="28"/>
          <w:szCs w:val="28"/>
        </w:rPr>
        <w:t>.</w:t>
      </w:r>
    </w:p>
    <w:p w:rsidR="00CD2CCA" w:rsidRPr="008A7E03" w:rsidRDefault="00CD2CCA" w:rsidP="00CD2CC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8A7E03">
        <w:rPr>
          <w:rFonts w:ascii="Times New Roman" w:hAnsi="Times New Roman" w:cs="Times New Roman"/>
          <w:sz w:val="28"/>
          <w:szCs w:val="28"/>
        </w:rPr>
        <w:t xml:space="preserve">. Рассчитанное значение интегральной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 xml:space="preserve">программы (R) сопоставляется с приведенными в таблице </w:t>
      </w:r>
      <w:r>
        <w:rPr>
          <w:rFonts w:ascii="Times New Roman" w:hAnsi="Times New Roman" w:cs="Times New Roman"/>
          <w:sz w:val="28"/>
          <w:szCs w:val="28"/>
        </w:rPr>
        <w:t>№ 2</w:t>
      </w:r>
      <w:r w:rsidRPr="008A7E03">
        <w:rPr>
          <w:rFonts w:ascii="Times New Roman" w:hAnsi="Times New Roman" w:cs="Times New Roman"/>
          <w:sz w:val="28"/>
          <w:szCs w:val="28"/>
        </w:rPr>
        <w:t xml:space="preserve"> значениями для определения качественной характеристики оценки реализации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>программы.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8A7E03">
        <w:rPr>
          <w:rFonts w:ascii="Times New Roman" w:hAnsi="Times New Roman" w:cs="Times New Roman"/>
          <w:sz w:val="28"/>
          <w:szCs w:val="28"/>
        </w:rPr>
        <w:t>. Итоги проведенной оценки эффективности реализации программы и результаты проведенной оценки изменения ее динамики оформляются по форме таблиц</w:t>
      </w:r>
      <w:r w:rsidR="004037F0">
        <w:rPr>
          <w:rFonts w:ascii="Times New Roman" w:hAnsi="Times New Roman" w:cs="Times New Roman"/>
          <w:sz w:val="28"/>
          <w:szCs w:val="28"/>
        </w:rPr>
        <w:t>ы</w:t>
      </w:r>
      <w:r w:rsidRPr="008A7E03">
        <w:rPr>
          <w:rFonts w:ascii="Times New Roman" w:hAnsi="Times New Roman" w:cs="Times New Roman"/>
          <w:sz w:val="28"/>
          <w:szCs w:val="28"/>
        </w:rPr>
        <w:t xml:space="preserve"> № 4.</w:t>
      </w:r>
    </w:p>
    <w:p w:rsidR="00CD2CCA" w:rsidRPr="008A7E03" w:rsidRDefault="00CD2CCA" w:rsidP="00CD2CC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8A7E0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A7E03">
        <w:rPr>
          <w:rFonts w:ascii="Times New Roman" w:hAnsi="Times New Roman" w:cs="Times New Roman"/>
          <w:sz w:val="28"/>
          <w:szCs w:val="28"/>
        </w:rPr>
        <w:t>В целях оценки динамики эффективности реализации программы в отчетном году относительно года, предшествующего отчетному, производится сопоставление интегральной оценки эффективности реализации программы (R) за отчетный год и интегральной оценки эффективности реализации программы (R</w:t>
      </w:r>
      <w:r w:rsidRPr="008A7E03">
        <w:rPr>
          <w:rFonts w:ascii="Times New Roman" w:hAnsi="Times New Roman" w:cs="Times New Roman"/>
          <w:sz w:val="28"/>
          <w:szCs w:val="28"/>
          <w:vertAlign w:val="subscript"/>
        </w:rPr>
        <w:t>0пр</w:t>
      </w:r>
      <w:r w:rsidRPr="008A7E03">
        <w:rPr>
          <w:rFonts w:ascii="Times New Roman" w:hAnsi="Times New Roman" w:cs="Times New Roman"/>
          <w:sz w:val="28"/>
          <w:szCs w:val="28"/>
        </w:rPr>
        <w:t>) за предшествующий год.</w:t>
      </w:r>
      <w:proofErr w:type="gramEnd"/>
    </w:p>
    <w:p w:rsidR="00CD2CCA" w:rsidRPr="008A7E03" w:rsidRDefault="00CD2CCA" w:rsidP="00CD2CC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На основе сопоставления интегральной оценки эффективности реализации программы (R) за отчетный год и интегральной оценки эффективности реализации программы за предшествующий год (R</w:t>
      </w:r>
      <w:r w:rsidRPr="008A7E03">
        <w:rPr>
          <w:rFonts w:ascii="Times New Roman" w:hAnsi="Times New Roman" w:cs="Times New Roman"/>
          <w:sz w:val="28"/>
          <w:szCs w:val="28"/>
          <w:vertAlign w:val="subscript"/>
        </w:rPr>
        <w:t>0пр</w:t>
      </w:r>
      <w:r w:rsidRPr="008A7E03">
        <w:rPr>
          <w:rFonts w:ascii="Times New Roman" w:hAnsi="Times New Roman" w:cs="Times New Roman"/>
          <w:sz w:val="28"/>
          <w:szCs w:val="28"/>
        </w:rPr>
        <w:t>) производится оценка динамики эффективности реализации программы в соответствии со следующей шкалой, представленной в таблице № 3.</w:t>
      </w:r>
    </w:p>
    <w:p w:rsidR="00CD2CCA" w:rsidRDefault="004037F0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Сводную информацию о результатах проведенной оценки эффективности реализации государственных программ и предложения по их дальнейшей реализации формируется министерством экономического развития Новосибирской </w:t>
      </w:r>
      <w:bookmarkStart w:id="3" w:name="_GoBack"/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071947" w:rsidRPr="00265936">
        <w:rPr>
          <w:rFonts w:ascii="Times New Roman" w:hAnsi="Times New Roman" w:cs="Times New Roman"/>
          <w:sz w:val="28"/>
          <w:szCs w:val="28"/>
        </w:rPr>
        <w:t>с учетом</w:t>
      </w:r>
      <w:r w:rsidRPr="00265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предложений 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министерства финансов и налоговой политики Новосибирской области, </w:t>
      </w:r>
      <w:r w:rsidRPr="008A7E03">
        <w:rPr>
          <w:rFonts w:ascii="Times New Roman" w:hAnsi="Times New Roman" w:cs="Times New Roman"/>
          <w:sz w:val="28"/>
          <w:szCs w:val="28"/>
        </w:rPr>
        <w:t>по форме таблиц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A7E0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5, для представление на заседание межведомственной комиссии по рассмотрению докладов о результатах основных направлений деятельности областных исполнительных органов государственной власти Новосибирской области.</w:t>
      </w:r>
      <w:proofErr w:type="gramEnd"/>
    </w:p>
    <w:p w:rsidR="00CD2CCA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69F" w:rsidRDefault="0004169F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69F" w:rsidRDefault="0004169F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D2CCA" w:rsidRPr="008A7E03" w:rsidSect="00122340">
          <w:headerReference w:type="first" r:id="rId7"/>
          <w:pgSz w:w="11906" w:h="16838"/>
          <w:pgMar w:top="1134" w:right="567" w:bottom="1134" w:left="1418" w:header="0" w:footer="0" w:gutter="0"/>
          <w:pgNumType w:start="1"/>
          <w:cols w:space="720"/>
          <w:noEndnote/>
          <w:docGrid w:linePitch="326"/>
        </w:sectPr>
      </w:pPr>
    </w:p>
    <w:p w:rsidR="00CD2CCA" w:rsidRPr="00CD2CCA" w:rsidRDefault="00CD2CCA" w:rsidP="00CD2CCA">
      <w:pPr>
        <w:pStyle w:val="ConsPlusNormal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24B68">
        <w:rPr>
          <w:rFonts w:ascii="Times New Roman" w:hAnsi="Times New Roman" w:cs="Times New Roman"/>
          <w:i/>
          <w:sz w:val="28"/>
          <w:szCs w:val="28"/>
        </w:rPr>
        <w:lastRenderedPageBreak/>
        <w:t>Таблица № 1</w:t>
      </w:r>
    </w:p>
    <w:p w:rsidR="00CD2CCA" w:rsidRPr="00CD2CCA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Расчет интегральной оценки результативности</w:t>
      </w:r>
    </w:p>
    <w:p w:rsidR="00CD2CCA" w:rsidRPr="008A7E03" w:rsidRDefault="00CD2CCA" w:rsidP="00CD2C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A7E03">
        <w:rPr>
          <w:rFonts w:ascii="Times New Roman" w:hAnsi="Times New Roman" w:cs="Times New Roman"/>
          <w:sz w:val="28"/>
          <w:szCs w:val="28"/>
        </w:rPr>
        <w:t>программы</w:t>
      </w: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1715"/>
        <w:gridCol w:w="729"/>
        <w:gridCol w:w="1652"/>
        <w:gridCol w:w="1398"/>
        <w:gridCol w:w="1398"/>
        <w:gridCol w:w="1539"/>
        <w:gridCol w:w="2033"/>
        <w:gridCol w:w="1792"/>
        <w:gridCol w:w="1980"/>
      </w:tblGrid>
      <w:tr w:rsidR="00CD2CCA" w:rsidRPr="005B7B47" w:rsidTr="008E4885">
        <w:tc>
          <w:tcPr>
            <w:tcW w:w="63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B7B47">
              <w:rPr>
                <w:rFonts w:ascii="Times New Roman" w:hAnsi="Times New Roman" w:cs="Times New Roman"/>
              </w:rPr>
              <w:t>п</w:t>
            </w:r>
            <w:proofErr w:type="gramEnd"/>
            <w:r w:rsidRPr="005B7B4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715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 xml:space="preserve">Наименование целевого индикатора программы </w:t>
            </w:r>
          </w:p>
        </w:tc>
        <w:tc>
          <w:tcPr>
            <w:tcW w:w="72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65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Весовой коэффициент, присвоенный целевому индикатору  (k</w:t>
            </w:r>
            <w:r w:rsidRPr="005B7B47">
              <w:rPr>
                <w:rFonts w:ascii="Times New Roman" w:hAnsi="Times New Roman" w:cs="Times New Roman"/>
                <w:vertAlign w:val="subscript"/>
                <w:lang w:val="en-US"/>
              </w:rPr>
              <w:t>j</w:t>
            </w:r>
            <w:proofErr w:type="gramStart"/>
            <w:r w:rsidRPr="005B7B47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Базовое значение целевого индикатора (</w:t>
            </w:r>
            <w:proofErr w:type="spellStart"/>
            <w:r w:rsidRPr="005B7B47">
              <w:rPr>
                <w:rFonts w:ascii="Times New Roman" w:hAnsi="Times New Roman" w:cs="Times New Roman"/>
                <w:lang w:val="en-US"/>
              </w:rPr>
              <w:t>I</w:t>
            </w:r>
            <w:r w:rsidRPr="005B7B47">
              <w:rPr>
                <w:rFonts w:ascii="Times New Roman" w:hAnsi="Times New Roman" w:cs="Times New Roman"/>
                <w:vertAlign w:val="subscript"/>
                <w:lang w:val="en-US"/>
              </w:rPr>
              <w:t>bj</w:t>
            </w:r>
            <w:proofErr w:type="spellEnd"/>
            <w:proofErr w:type="gramStart"/>
            <w:r w:rsidRPr="005B7B47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Плановое значение целевого индикатора (</w:t>
            </w:r>
            <w:proofErr w:type="spellStart"/>
            <w:r w:rsidRPr="005B7B47">
              <w:rPr>
                <w:rFonts w:ascii="Times New Roman" w:hAnsi="Times New Roman" w:cs="Times New Roman"/>
                <w:lang w:val="en-US"/>
              </w:rPr>
              <w:t>I</w:t>
            </w:r>
            <w:r w:rsidRPr="005B7B47">
              <w:rPr>
                <w:rFonts w:ascii="Times New Roman" w:hAnsi="Times New Roman" w:cs="Times New Roman"/>
                <w:vertAlign w:val="subscript"/>
                <w:lang w:val="en-US"/>
              </w:rPr>
              <w:t>pj</w:t>
            </w:r>
            <w:proofErr w:type="spellEnd"/>
            <w:proofErr w:type="gramStart"/>
            <w:r w:rsidRPr="005B7B47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1539" w:type="dxa"/>
            <w:shd w:val="clear" w:color="auto" w:fill="auto"/>
          </w:tcPr>
          <w:p w:rsidR="00CD2CCA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 xml:space="preserve">Фактическое значение целевого индикатора </w:t>
            </w:r>
          </w:p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(</w:t>
            </w:r>
            <w:proofErr w:type="spellStart"/>
            <w:r w:rsidRPr="005B7B47">
              <w:rPr>
                <w:rFonts w:ascii="Times New Roman" w:hAnsi="Times New Roman" w:cs="Times New Roman"/>
                <w:lang w:val="en-US"/>
              </w:rPr>
              <w:t>I</w:t>
            </w:r>
            <w:r w:rsidRPr="005B7B47">
              <w:rPr>
                <w:rFonts w:ascii="Times New Roman" w:hAnsi="Times New Roman" w:cs="Times New Roman"/>
                <w:vertAlign w:val="subscript"/>
                <w:lang w:val="en-US"/>
              </w:rPr>
              <w:t>fj</w:t>
            </w:r>
            <w:proofErr w:type="spellEnd"/>
            <w:proofErr w:type="gramStart"/>
            <w:r w:rsidRPr="005B7B47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2033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Индекс результативности целевого индикатора (I</w:t>
            </w:r>
            <w:r w:rsidRPr="005B7B47">
              <w:rPr>
                <w:rFonts w:ascii="Times New Roman" w:hAnsi="Times New Roman" w:cs="Times New Roman"/>
                <w:vertAlign w:val="subscript"/>
                <w:lang w:val="en-US"/>
              </w:rPr>
              <w:t>j</w:t>
            </w:r>
            <w:proofErr w:type="gramStart"/>
            <w:r w:rsidRPr="005B7B47">
              <w:rPr>
                <w:rFonts w:ascii="Times New Roman" w:hAnsi="Times New Roman" w:cs="Times New Roman"/>
              </w:rPr>
              <w:t xml:space="preserve"> )</w:t>
            </w:r>
            <w:proofErr w:type="gramEnd"/>
            <w:r w:rsidRPr="005B7B4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9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Показатель оценки выполнения целевого индикатора (</w:t>
            </w:r>
            <w:proofErr w:type="spellStart"/>
            <w:r w:rsidRPr="005B7B47">
              <w:rPr>
                <w:rFonts w:ascii="Times New Roman" w:hAnsi="Times New Roman" w:cs="Times New Roman"/>
                <w:lang w:val="en-US"/>
              </w:rPr>
              <w:t>i</w:t>
            </w:r>
            <w:r w:rsidRPr="005B7B47">
              <w:rPr>
                <w:rFonts w:ascii="Times New Roman" w:hAnsi="Times New Roman" w:cs="Times New Roman"/>
                <w:vertAlign w:val="subscript"/>
                <w:lang w:val="en-US"/>
              </w:rPr>
              <w:t>j</w:t>
            </w:r>
            <w:proofErr w:type="spellEnd"/>
            <w:proofErr w:type="gramStart"/>
            <w:r w:rsidRPr="005B7B47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1980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Причины отклонений фактического значения целевого индикатора от планового значения за отчетный период</w:t>
            </w:r>
          </w:p>
        </w:tc>
      </w:tr>
      <w:tr w:rsidR="00CD2CCA" w:rsidRPr="005B7B47" w:rsidTr="008E4885">
        <w:tc>
          <w:tcPr>
            <w:tcW w:w="63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5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5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3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33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9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B47">
              <w:rPr>
                <w:rFonts w:ascii="Times New Roman" w:hAnsi="Times New Roman" w:cs="Times New Roman"/>
              </w:rPr>
              <w:t>(гр. 4 х гр. 8)</w:t>
            </w:r>
          </w:p>
        </w:tc>
        <w:tc>
          <w:tcPr>
            <w:tcW w:w="1980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10</w:t>
            </w:r>
          </w:p>
        </w:tc>
      </w:tr>
      <w:tr w:rsidR="00CD2CCA" w:rsidRPr="005B7B47" w:rsidTr="008E4885">
        <w:tc>
          <w:tcPr>
            <w:tcW w:w="63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5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2CCA" w:rsidRPr="005B7B47" w:rsidTr="008E4885">
        <w:tc>
          <w:tcPr>
            <w:tcW w:w="63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5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2CCA" w:rsidRPr="005B7B47" w:rsidTr="008E4885">
        <w:tc>
          <w:tcPr>
            <w:tcW w:w="63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5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2CCA" w:rsidRPr="005B7B47" w:rsidTr="008E4885">
        <w:tc>
          <w:tcPr>
            <w:tcW w:w="63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715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2CCA" w:rsidRPr="005B7B47" w:rsidTr="008E4885">
        <w:tc>
          <w:tcPr>
            <w:tcW w:w="63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……</w:t>
            </w:r>
          </w:p>
        </w:tc>
        <w:tc>
          <w:tcPr>
            <w:tcW w:w="72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2CCA" w:rsidRPr="005B7B47" w:rsidTr="008E4885">
        <w:tc>
          <w:tcPr>
            <w:tcW w:w="63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7B47">
              <w:rPr>
                <w:rFonts w:ascii="Times New Roman" w:hAnsi="Times New Roman" w:cs="Times New Roman"/>
                <w:lang w:val="en-US"/>
              </w:rPr>
              <w:t>j</w:t>
            </w:r>
          </w:p>
        </w:tc>
        <w:tc>
          <w:tcPr>
            <w:tcW w:w="1715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lang w:val="en-US"/>
              </w:rPr>
            </w:pPr>
            <w:r w:rsidRPr="005B7B47">
              <w:rPr>
                <w:rFonts w:ascii="Times New Roman" w:hAnsi="Times New Roman" w:cs="Times New Roman"/>
              </w:rPr>
              <w:t>∑ k</w:t>
            </w:r>
            <w:r w:rsidRPr="005B7B47">
              <w:rPr>
                <w:rFonts w:ascii="Times New Roman" w:hAnsi="Times New Roman" w:cs="Times New Roman"/>
                <w:vertAlign w:val="subscript"/>
                <w:lang w:val="en-US"/>
              </w:rPr>
              <w:t xml:space="preserve">j </w:t>
            </w:r>
            <w:r w:rsidRPr="005B7B47">
              <w:rPr>
                <w:rFonts w:ascii="Times New Roman" w:hAnsi="Times New Roman" w:cs="Times New Roman"/>
              </w:rPr>
              <w:t xml:space="preserve"> </w:t>
            </w:r>
            <w:r w:rsidRPr="005B7B47">
              <w:rPr>
                <w:rFonts w:ascii="Times New Roman" w:hAnsi="Times New Roman" w:cs="Times New Roman"/>
                <w:lang w:val="en-US"/>
              </w:rPr>
              <w:t>= 1</w:t>
            </w: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2CCA" w:rsidRPr="005B7B47" w:rsidTr="008E4885">
        <w:tc>
          <w:tcPr>
            <w:tcW w:w="63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715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2CCA" w:rsidRPr="005B7B47" w:rsidTr="008E4885">
        <w:tc>
          <w:tcPr>
            <w:tcW w:w="11096" w:type="dxa"/>
            <w:gridSpan w:val="8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B7B47">
              <w:rPr>
                <w:rFonts w:ascii="Times New Roman" w:hAnsi="Times New Roman" w:cs="Times New Roman"/>
              </w:rPr>
              <w:t>Интегральная оценка результативности реализации программы (</w:t>
            </w:r>
            <w:proofErr w:type="spellStart"/>
            <w:r w:rsidRPr="005B7B47">
              <w:rPr>
                <w:rFonts w:ascii="Times New Roman" w:hAnsi="Times New Roman" w:cs="Times New Roman"/>
              </w:rPr>
              <w:t>I</w:t>
            </w:r>
            <w:r w:rsidRPr="005B7B47">
              <w:rPr>
                <w:rFonts w:ascii="Times New Roman" w:hAnsi="Times New Roman" w:cs="Times New Roman"/>
                <w:vertAlign w:val="subscript"/>
              </w:rPr>
              <w:t>ср</w:t>
            </w:r>
            <w:proofErr w:type="spellEnd"/>
            <w:proofErr w:type="gramStart"/>
            <w:r w:rsidRPr="005B7B47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1792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</w:tcPr>
          <w:p w:rsidR="00CD2CCA" w:rsidRPr="005B7B47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D2CCA" w:rsidRPr="006058FE" w:rsidRDefault="00CD2CCA" w:rsidP="006058FE">
      <w:pPr>
        <w:pStyle w:val="ConsPlusNormal"/>
        <w:jc w:val="both"/>
        <w:rPr>
          <w:rFonts w:ascii="Times New Roman" w:hAnsi="Times New Roman" w:cs="Times New Roman"/>
        </w:rPr>
      </w:pPr>
    </w:p>
    <w:p w:rsidR="006058FE" w:rsidRPr="006058FE" w:rsidRDefault="006058FE" w:rsidP="006058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9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2835"/>
        <w:gridCol w:w="4536"/>
      </w:tblGrid>
      <w:tr w:rsidR="006058FE" w:rsidTr="006058FE">
        <w:trPr>
          <w:trHeight w:val="485"/>
        </w:trPr>
        <w:tc>
          <w:tcPr>
            <w:tcW w:w="7479" w:type="dxa"/>
          </w:tcPr>
          <w:p w:rsidR="006058FE" w:rsidRDefault="006058FE" w:rsidP="0015645A">
            <w:pPr>
              <w:pBdr>
                <w:bottom w:val="single" w:sz="12" w:space="1" w:color="auto"/>
              </w:pBdr>
            </w:pPr>
          </w:p>
          <w:p w:rsidR="006058FE" w:rsidRPr="003E23F3" w:rsidRDefault="006058FE" w:rsidP="006058FE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(наименование должности руководителя государственной программы)</w:t>
            </w:r>
          </w:p>
        </w:tc>
        <w:tc>
          <w:tcPr>
            <w:tcW w:w="2835" w:type="dxa"/>
          </w:tcPr>
          <w:p w:rsidR="006058FE" w:rsidRDefault="006058FE" w:rsidP="0015645A">
            <w:pPr>
              <w:pBdr>
                <w:bottom w:val="single" w:sz="12" w:space="1" w:color="auto"/>
              </w:pBdr>
            </w:pPr>
          </w:p>
          <w:p w:rsidR="006058FE" w:rsidRPr="003E23F3" w:rsidRDefault="006058FE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4536" w:type="dxa"/>
          </w:tcPr>
          <w:p w:rsidR="006058FE" w:rsidRDefault="006058FE" w:rsidP="0015645A">
            <w:pPr>
              <w:pBdr>
                <w:bottom w:val="single" w:sz="12" w:space="1" w:color="auto"/>
              </w:pBdr>
            </w:pPr>
          </w:p>
          <w:p w:rsidR="006058FE" w:rsidRPr="003E23F3" w:rsidRDefault="006058FE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(расшифровка подпись, ФИО)</w:t>
            </w:r>
          </w:p>
        </w:tc>
      </w:tr>
    </w:tbl>
    <w:p w:rsidR="006058FE" w:rsidRPr="008A7E03" w:rsidRDefault="006058FE" w:rsidP="00CD2CCA">
      <w:pPr>
        <w:pStyle w:val="ConsPlusNormal"/>
        <w:ind w:firstLine="540"/>
        <w:jc w:val="both"/>
      </w:pPr>
    </w:p>
    <w:p w:rsidR="00CD2CCA" w:rsidRPr="008A7E03" w:rsidRDefault="00CD2CCA" w:rsidP="00CD2CCA">
      <w:pPr>
        <w:pStyle w:val="ConsPlusNonformat"/>
        <w:ind w:left="-142"/>
        <w:jc w:val="both"/>
        <w:rPr>
          <w:rFonts w:ascii="Times New Roman" w:hAnsi="Times New Roman" w:cs="Times New Roman"/>
        </w:rPr>
      </w:pPr>
      <w:r w:rsidRPr="005B7B4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– в столбце № 2 указываются все целевые индикаторы </w:t>
      </w:r>
      <w:r w:rsidRPr="008A7E03">
        <w:rPr>
          <w:rFonts w:ascii="Times New Roman" w:hAnsi="Times New Roman" w:cs="Times New Roman"/>
        </w:rPr>
        <w:t>целевые индикаторы</w:t>
      </w:r>
      <w:r>
        <w:rPr>
          <w:rFonts w:ascii="Times New Roman" w:hAnsi="Times New Roman" w:cs="Times New Roman"/>
        </w:rPr>
        <w:t xml:space="preserve"> государственной программы и подпрограмм</w:t>
      </w:r>
      <w:r w:rsidRPr="008A7E03">
        <w:rPr>
          <w:rFonts w:ascii="Times New Roman" w:hAnsi="Times New Roman" w:cs="Times New Roman"/>
        </w:rPr>
        <w:t>, приведенные в приложении «Цел</w:t>
      </w:r>
      <w:r>
        <w:rPr>
          <w:rFonts w:ascii="Times New Roman" w:hAnsi="Times New Roman" w:cs="Times New Roman"/>
        </w:rPr>
        <w:t xml:space="preserve">и, задачи и целевые индикаторы </w:t>
      </w:r>
      <w:r w:rsidRPr="008A7E03">
        <w:rPr>
          <w:rFonts w:ascii="Times New Roman" w:hAnsi="Times New Roman" w:cs="Times New Roman"/>
        </w:rPr>
        <w:t>государственной программы Новосибирской области» к программе;</w:t>
      </w:r>
    </w:p>
    <w:p w:rsidR="00CD2CCA" w:rsidRPr="008A7E03" w:rsidRDefault="00CD2CCA" w:rsidP="00CD2CCA">
      <w:pPr>
        <w:pStyle w:val="ConsPlusNonformat"/>
        <w:ind w:left="-142"/>
        <w:jc w:val="both"/>
        <w:rPr>
          <w:rFonts w:ascii="Times New Roman" w:hAnsi="Times New Roman" w:cs="Times New Roman"/>
        </w:rPr>
      </w:pPr>
      <w:r w:rsidRPr="005B7B47">
        <w:rPr>
          <w:rFonts w:ascii="Times New Roman" w:hAnsi="Times New Roman" w:cs="Times New Roman"/>
          <w:vertAlign w:val="superscript"/>
        </w:rPr>
        <w:t>2</w:t>
      </w:r>
      <w:r w:rsidRPr="008A7E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8A7E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столбце № 4 </w:t>
      </w:r>
      <w:r w:rsidRPr="008A7E03">
        <w:rPr>
          <w:rFonts w:ascii="Times New Roman" w:hAnsi="Times New Roman" w:cs="Times New Roman"/>
        </w:rPr>
        <w:t>указываются весовые коэффициенты для каждого целевого индикатора</w:t>
      </w:r>
      <w:r>
        <w:rPr>
          <w:rFonts w:ascii="Times New Roman" w:hAnsi="Times New Roman" w:cs="Times New Roman"/>
        </w:rPr>
        <w:t>. Сумма коэффициент</w:t>
      </w:r>
      <w:r w:rsidR="00552C01">
        <w:rPr>
          <w:rFonts w:ascii="Times New Roman" w:hAnsi="Times New Roman" w:cs="Times New Roman"/>
        </w:rPr>
        <w:t>ов по столбцу № 4 должны быть ра</w:t>
      </w:r>
      <w:r>
        <w:rPr>
          <w:rFonts w:ascii="Times New Roman" w:hAnsi="Times New Roman" w:cs="Times New Roman"/>
        </w:rPr>
        <w:t>вна 1</w:t>
      </w:r>
      <w:r w:rsidRPr="008A7E03">
        <w:rPr>
          <w:rFonts w:ascii="Times New Roman" w:hAnsi="Times New Roman" w:cs="Times New Roman"/>
        </w:rPr>
        <w:t>;</w:t>
      </w:r>
    </w:p>
    <w:p w:rsidR="00CD2CCA" w:rsidRPr="008A7E03" w:rsidRDefault="00CD2CCA" w:rsidP="00CD2CCA">
      <w:pPr>
        <w:pStyle w:val="ConsPlusNonformat"/>
        <w:ind w:left="-142"/>
        <w:jc w:val="both"/>
        <w:rPr>
          <w:rFonts w:ascii="Times New Roman" w:hAnsi="Times New Roman" w:cs="Times New Roman"/>
        </w:rPr>
      </w:pPr>
      <w:r w:rsidRPr="005B7B47">
        <w:rPr>
          <w:rFonts w:ascii="Times New Roman" w:hAnsi="Times New Roman" w:cs="Times New Roman"/>
          <w:vertAlign w:val="superscript"/>
        </w:rPr>
        <w:t>3</w:t>
      </w:r>
      <w:r w:rsidRPr="008A7E03">
        <w:rPr>
          <w:rFonts w:ascii="Times New Roman" w:hAnsi="Times New Roman" w:cs="Times New Roman"/>
        </w:rPr>
        <w:t xml:space="preserve"> - в случае если </w:t>
      </w:r>
      <w:r>
        <w:rPr>
          <w:rFonts w:ascii="Times New Roman" w:hAnsi="Times New Roman" w:cs="Times New Roman"/>
        </w:rPr>
        <w:t xml:space="preserve">в столбце № 8 </w:t>
      </w:r>
      <w:r w:rsidRPr="008A7E03">
        <w:rPr>
          <w:rFonts w:ascii="Times New Roman" w:hAnsi="Times New Roman" w:cs="Times New Roman"/>
        </w:rPr>
        <w:t>расчетное значение индекса результативности целевого индикатора I</w:t>
      </w:r>
      <w:r w:rsidRPr="008A7E03">
        <w:rPr>
          <w:rFonts w:ascii="Times New Roman" w:hAnsi="Times New Roman" w:cs="Times New Roman"/>
          <w:vertAlign w:val="subscript"/>
          <w:lang w:val="en-US"/>
        </w:rPr>
        <w:t>j</w:t>
      </w:r>
      <w:r w:rsidRPr="008A7E03">
        <w:rPr>
          <w:rFonts w:ascii="Times New Roman" w:hAnsi="Times New Roman" w:cs="Times New Roman"/>
        </w:rPr>
        <w:t xml:space="preserve"> , полученное в соответствии с п.</w:t>
      </w:r>
      <w:r w:rsidR="00552C01">
        <w:rPr>
          <w:rFonts w:ascii="Times New Roman" w:hAnsi="Times New Roman" w:cs="Times New Roman"/>
        </w:rPr>
        <w:t>12</w:t>
      </w:r>
      <w:r w:rsidRPr="008A7E03">
        <w:rPr>
          <w:rFonts w:ascii="Times New Roman" w:hAnsi="Times New Roman" w:cs="Times New Roman"/>
        </w:rPr>
        <w:t xml:space="preserve"> </w:t>
      </w:r>
      <w:r w:rsidR="00552C01">
        <w:rPr>
          <w:rFonts w:ascii="Times New Roman" w:hAnsi="Times New Roman" w:cs="Times New Roman"/>
        </w:rPr>
        <w:t>Методики оценки</w:t>
      </w:r>
      <w:r w:rsidRPr="008A7E03">
        <w:rPr>
          <w:rFonts w:ascii="Times New Roman" w:hAnsi="Times New Roman" w:cs="Times New Roman"/>
        </w:rPr>
        <w:t>, имеет значение:</w:t>
      </w:r>
    </w:p>
    <w:p w:rsidR="00CD2CCA" w:rsidRPr="008A7E03" w:rsidRDefault="00CD2CCA" w:rsidP="00CD2CCA">
      <w:pPr>
        <w:pStyle w:val="ConsPlusNonformat"/>
        <w:ind w:left="-142"/>
        <w:jc w:val="both"/>
        <w:rPr>
          <w:rFonts w:ascii="Times New Roman" w:hAnsi="Times New Roman" w:cs="Times New Roman"/>
        </w:rPr>
      </w:pPr>
      <w:r w:rsidRPr="008A7E03">
        <w:rPr>
          <w:rFonts w:ascii="Times New Roman" w:hAnsi="Times New Roman" w:cs="Times New Roman"/>
        </w:rPr>
        <w:t xml:space="preserve">а) более 100%, то для расчета показателя оценки выполнения целевого индикатора </w:t>
      </w:r>
      <w:proofErr w:type="spellStart"/>
      <w:r w:rsidRPr="008A7E03">
        <w:rPr>
          <w:rFonts w:ascii="Times New Roman" w:hAnsi="Times New Roman" w:cs="Times New Roman"/>
          <w:lang w:val="en-US"/>
        </w:rPr>
        <w:t>i</w:t>
      </w:r>
      <w:r w:rsidRPr="008A7E03">
        <w:rPr>
          <w:rFonts w:ascii="Times New Roman" w:hAnsi="Times New Roman" w:cs="Times New Roman"/>
          <w:vertAlign w:val="subscript"/>
          <w:lang w:val="en-US"/>
        </w:rPr>
        <w:t>j</w:t>
      </w:r>
      <w:proofErr w:type="spellEnd"/>
      <w:r w:rsidRPr="008A7E03">
        <w:rPr>
          <w:rFonts w:ascii="Times New Roman" w:hAnsi="Times New Roman" w:cs="Times New Roman"/>
        </w:rPr>
        <w:t xml:space="preserve"> принимается значение </w:t>
      </w:r>
      <w:proofErr w:type="spellStart"/>
      <w:r w:rsidRPr="008A7E03">
        <w:rPr>
          <w:rFonts w:ascii="Times New Roman" w:hAnsi="Times New Roman" w:cs="Times New Roman"/>
          <w:lang w:val="en-US"/>
        </w:rPr>
        <w:t>i</w:t>
      </w:r>
      <w:r w:rsidRPr="008A7E03">
        <w:rPr>
          <w:rFonts w:ascii="Times New Roman" w:hAnsi="Times New Roman" w:cs="Times New Roman"/>
          <w:vertAlign w:val="subscript"/>
          <w:lang w:val="en-US"/>
        </w:rPr>
        <w:t>j</w:t>
      </w:r>
      <w:proofErr w:type="spellEnd"/>
      <w:r w:rsidRPr="008A7E03">
        <w:rPr>
          <w:rFonts w:ascii="Times New Roman" w:hAnsi="Times New Roman" w:cs="Times New Roman"/>
        </w:rPr>
        <w:t xml:space="preserve"> = 100%;</w:t>
      </w:r>
    </w:p>
    <w:p w:rsidR="00CD2CCA" w:rsidRPr="008A7E03" w:rsidRDefault="00CD2CCA" w:rsidP="00CD2CCA">
      <w:pPr>
        <w:pStyle w:val="ConsPlusNonformat"/>
        <w:ind w:left="-142"/>
        <w:jc w:val="both"/>
        <w:rPr>
          <w:rFonts w:ascii="Times New Roman" w:hAnsi="Times New Roman" w:cs="Times New Roman"/>
        </w:rPr>
      </w:pPr>
      <w:proofErr w:type="gramStart"/>
      <w:r w:rsidRPr="008A7E03">
        <w:rPr>
          <w:rFonts w:ascii="Times New Roman" w:hAnsi="Times New Roman" w:cs="Times New Roman"/>
        </w:rPr>
        <w:t xml:space="preserve">б) менее 0% (отрицательное значение) и при этом данное значение целевого индикатора характеризует ухудшение ситуации, то для расчета показателя оценки выполнения целевого индикатора </w:t>
      </w:r>
      <w:proofErr w:type="spellStart"/>
      <w:r w:rsidRPr="008A7E03">
        <w:rPr>
          <w:rFonts w:ascii="Times New Roman" w:hAnsi="Times New Roman" w:cs="Times New Roman"/>
          <w:lang w:val="en-US"/>
        </w:rPr>
        <w:t>i</w:t>
      </w:r>
      <w:r w:rsidRPr="008A7E03">
        <w:rPr>
          <w:rFonts w:ascii="Times New Roman" w:hAnsi="Times New Roman" w:cs="Times New Roman"/>
          <w:vertAlign w:val="subscript"/>
          <w:lang w:val="en-US"/>
        </w:rPr>
        <w:t>j</w:t>
      </w:r>
      <w:proofErr w:type="spellEnd"/>
      <w:r w:rsidRPr="008A7E03">
        <w:rPr>
          <w:rFonts w:ascii="Times New Roman" w:hAnsi="Times New Roman" w:cs="Times New Roman"/>
        </w:rPr>
        <w:t xml:space="preserve"> принимается значение </w:t>
      </w:r>
      <w:proofErr w:type="spellStart"/>
      <w:r w:rsidRPr="008A7E03">
        <w:rPr>
          <w:rFonts w:ascii="Times New Roman" w:hAnsi="Times New Roman" w:cs="Times New Roman"/>
          <w:lang w:val="en-US"/>
        </w:rPr>
        <w:t>i</w:t>
      </w:r>
      <w:r w:rsidRPr="008A7E03">
        <w:rPr>
          <w:rFonts w:ascii="Times New Roman" w:hAnsi="Times New Roman" w:cs="Times New Roman"/>
          <w:vertAlign w:val="subscript"/>
          <w:lang w:val="en-US"/>
        </w:rPr>
        <w:t>j</w:t>
      </w:r>
      <w:proofErr w:type="spellEnd"/>
      <w:r w:rsidRPr="008A7E03">
        <w:rPr>
          <w:rFonts w:ascii="Times New Roman" w:hAnsi="Times New Roman" w:cs="Times New Roman"/>
        </w:rPr>
        <w:t xml:space="preserve"> = 0%; в случае если  отрицательное значение I</w:t>
      </w:r>
      <w:r w:rsidRPr="008A7E03">
        <w:rPr>
          <w:rFonts w:ascii="Times New Roman" w:hAnsi="Times New Roman" w:cs="Times New Roman"/>
          <w:vertAlign w:val="subscript"/>
          <w:lang w:val="en-US"/>
        </w:rPr>
        <w:t>j</w:t>
      </w:r>
      <w:r w:rsidRPr="008A7E03">
        <w:rPr>
          <w:rFonts w:ascii="Times New Roman" w:hAnsi="Times New Roman" w:cs="Times New Roman"/>
        </w:rPr>
        <w:t xml:space="preserve"> характеризует улучшение ситуации по сравнению с запланированным уровнем, то для расчета показателя оценки выполнения целевого индикатора </w:t>
      </w:r>
      <w:proofErr w:type="spellStart"/>
      <w:r w:rsidRPr="008A7E03">
        <w:rPr>
          <w:rFonts w:ascii="Times New Roman" w:hAnsi="Times New Roman" w:cs="Times New Roman"/>
          <w:lang w:val="en-US"/>
        </w:rPr>
        <w:t>i</w:t>
      </w:r>
      <w:r w:rsidRPr="008A7E03">
        <w:rPr>
          <w:rFonts w:ascii="Times New Roman" w:hAnsi="Times New Roman" w:cs="Times New Roman"/>
          <w:vertAlign w:val="subscript"/>
          <w:lang w:val="en-US"/>
        </w:rPr>
        <w:t>j</w:t>
      </w:r>
      <w:proofErr w:type="spellEnd"/>
      <w:r w:rsidRPr="008A7E03">
        <w:rPr>
          <w:rFonts w:ascii="Times New Roman" w:hAnsi="Times New Roman" w:cs="Times New Roman"/>
        </w:rPr>
        <w:t xml:space="preserve"> принимается значение </w:t>
      </w:r>
      <w:proofErr w:type="spellStart"/>
      <w:r w:rsidRPr="008A7E03">
        <w:rPr>
          <w:rFonts w:ascii="Times New Roman" w:hAnsi="Times New Roman" w:cs="Times New Roman"/>
          <w:lang w:val="en-US"/>
        </w:rPr>
        <w:t>i</w:t>
      </w:r>
      <w:r w:rsidRPr="008A7E03">
        <w:rPr>
          <w:rFonts w:ascii="Times New Roman" w:hAnsi="Times New Roman" w:cs="Times New Roman"/>
          <w:vertAlign w:val="subscript"/>
          <w:lang w:val="en-US"/>
        </w:rPr>
        <w:t>j</w:t>
      </w:r>
      <w:proofErr w:type="spellEnd"/>
      <w:r w:rsidRPr="008A7E03">
        <w:rPr>
          <w:rFonts w:ascii="Times New Roman" w:hAnsi="Times New Roman" w:cs="Times New Roman"/>
        </w:rPr>
        <w:t xml:space="preserve"> = 100%.</w:t>
      </w:r>
      <w:proofErr w:type="gramEnd"/>
    </w:p>
    <w:p w:rsidR="00CD2CCA" w:rsidRPr="008A7E03" w:rsidRDefault="00CD2CCA" w:rsidP="00CD2CCA">
      <w:pPr>
        <w:pStyle w:val="ConsPlusNormal"/>
        <w:ind w:left="-142" w:firstLine="709"/>
        <w:jc w:val="both"/>
        <w:rPr>
          <w:rFonts w:ascii="Times New Roman" w:hAnsi="Times New Roman" w:cs="Times New Roman"/>
          <w:sz w:val="28"/>
          <w:szCs w:val="28"/>
        </w:rPr>
        <w:sectPr w:rsidR="00CD2CCA" w:rsidRPr="008A7E03" w:rsidSect="00B27920">
          <w:pgSz w:w="16838" w:h="11906" w:orient="landscape"/>
          <w:pgMar w:top="1701" w:right="962" w:bottom="1134" w:left="1134" w:header="0" w:footer="0" w:gutter="0"/>
          <w:pgNumType w:start="5"/>
          <w:cols w:space="720"/>
          <w:noEndnote/>
          <w:titlePg/>
        </w:sectPr>
      </w:pPr>
    </w:p>
    <w:p w:rsidR="00CD2CCA" w:rsidRPr="008A7E03" w:rsidRDefault="00CD2CCA" w:rsidP="00CD2CC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924B68" w:rsidRDefault="00CD2CCA" w:rsidP="00CD2CCA">
      <w:pPr>
        <w:pStyle w:val="ConsPlusNormal"/>
        <w:jc w:val="right"/>
        <w:outlineLvl w:val="3"/>
        <w:rPr>
          <w:rFonts w:ascii="Times New Roman" w:hAnsi="Times New Roman" w:cs="Times New Roman"/>
          <w:i/>
          <w:sz w:val="28"/>
          <w:szCs w:val="28"/>
        </w:rPr>
      </w:pPr>
      <w:r w:rsidRPr="00924B68">
        <w:rPr>
          <w:rFonts w:ascii="Times New Roman" w:hAnsi="Times New Roman" w:cs="Times New Roman"/>
          <w:i/>
          <w:sz w:val="28"/>
          <w:szCs w:val="28"/>
        </w:rPr>
        <w:t>Таблица № 2</w:t>
      </w:r>
    </w:p>
    <w:p w:rsidR="00CD2CCA" w:rsidRPr="008A7E03" w:rsidRDefault="00CD2CCA" w:rsidP="00CD2C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</w:t>
      </w:r>
    </w:p>
    <w:p w:rsidR="00CD2CCA" w:rsidRPr="008A7E03" w:rsidRDefault="00CD2CCA" w:rsidP="00CD2CCA">
      <w:pPr>
        <w:pStyle w:val="ConsPlusNormal"/>
        <w:ind w:firstLine="540"/>
        <w:jc w:val="both"/>
      </w:pP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00"/>
        <w:gridCol w:w="4323"/>
      </w:tblGrid>
      <w:tr w:rsidR="00CD2CCA" w:rsidRPr="008A7E03" w:rsidTr="008E4885">
        <w:trPr>
          <w:trHeight w:val="400"/>
          <w:tblCellSpacing w:w="5" w:type="nil"/>
        </w:trPr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Численное значение интегральной оценки эффективности реализации программы (R)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Качественная характеристика  программы </w:t>
            </w:r>
          </w:p>
        </w:tc>
      </w:tr>
      <w:tr w:rsidR="00CD2CCA" w:rsidRPr="008A7E03" w:rsidTr="008E4885">
        <w:trPr>
          <w:tblCellSpacing w:w="5" w:type="nil"/>
        </w:trPr>
        <w:tc>
          <w:tcPr>
            <w:tcW w:w="5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R &gt;= 0,8 </w:t>
            </w:r>
          </w:p>
        </w:tc>
        <w:tc>
          <w:tcPr>
            <w:tcW w:w="4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эффективная  </w:t>
            </w:r>
          </w:p>
        </w:tc>
      </w:tr>
      <w:tr w:rsidR="00CD2CCA" w:rsidRPr="008A7E03" w:rsidTr="008E4885">
        <w:trPr>
          <w:tblCellSpacing w:w="5" w:type="nil"/>
        </w:trPr>
        <w:tc>
          <w:tcPr>
            <w:tcW w:w="5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0,5 &lt;= R &lt; 0,8 </w:t>
            </w:r>
          </w:p>
        </w:tc>
        <w:tc>
          <w:tcPr>
            <w:tcW w:w="4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недостаточно эффективная </w:t>
            </w:r>
          </w:p>
        </w:tc>
      </w:tr>
      <w:tr w:rsidR="00CD2CCA" w:rsidRPr="008A7E03" w:rsidTr="008E4885">
        <w:trPr>
          <w:tblCellSpacing w:w="5" w:type="nil"/>
        </w:trPr>
        <w:tc>
          <w:tcPr>
            <w:tcW w:w="5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R &lt; 0,5 </w:t>
            </w:r>
          </w:p>
        </w:tc>
        <w:tc>
          <w:tcPr>
            <w:tcW w:w="4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неэффективная </w:t>
            </w:r>
          </w:p>
        </w:tc>
      </w:tr>
    </w:tbl>
    <w:p w:rsidR="00CD2CCA" w:rsidRPr="008A7E03" w:rsidRDefault="00CD2CCA" w:rsidP="00CD2CCA">
      <w:pPr>
        <w:pStyle w:val="ConsPlusNormal"/>
        <w:ind w:firstLine="540"/>
        <w:jc w:val="both"/>
      </w:pPr>
    </w:p>
    <w:p w:rsidR="00CD2CCA" w:rsidRPr="008A7E03" w:rsidRDefault="00CD2CCA" w:rsidP="00CD2CCA">
      <w:pPr>
        <w:pStyle w:val="ConsPlusNormal"/>
        <w:ind w:firstLine="540"/>
        <w:jc w:val="both"/>
        <w:rPr>
          <w:sz w:val="18"/>
          <w:szCs w:val="18"/>
        </w:rPr>
      </w:pPr>
    </w:p>
    <w:p w:rsidR="00CD2CCA" w:rsidRPr="00714138" w:rsidRDefault="00CD2CCA" w:rsidP="00CD2CCA">
      <w:pPr>
        <w:pStyle w:val="ConsPlusNormal"/>
        <w:jc w:val="right"/>
        <w:outlineLvl w:val="3"/>
        <w:rPr>
          <w:rFonts w:ascii="Times New Roman" w:hAnsi="Times New Roman" w:cs="Times New Roman"/>
          <w:i/>
          <w:sz w:val="28"/>
          <w:szCs w:val="28"/>
        </w:rPr>
      </w:pPr>
      <w:r w:rsidRPr="00714138">
        <w:rPr>
          <w:rFonts w:ascii="Times New Roman" w:hAnsi="Times New Roman" w:cs="Times New Roman"/>
          <w:i/>
          <w:sz w:val="28"/>
          <w:szCs w:val="28"/>
        </w:rPr>
        <w:t>Таблица № 3</w:t>
      </w:r>
    </w:p>
    <w:p w:rsidR="00CD2CCA" w:rsidRPr="008A7E03" w:rsidRDefault="00CD2CCA" w:rsidP="00CD2C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Шкала динамики эффективности программ</w:t>
      </w:r>
    </w:p>
    <w:p w:rsidR="00CD2CCA" w:rsidRPr="008A7E03" w:rsidRDefault="00CD2CCA" w:rsidP="00CD2CCA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0"/>
        <w:gridCol w:w="5032"/>
      </w:tblGrid>
      <w:tr w:rsidR="00CD2CCA" w:rsidRPr="008A7E03" w:rsidTr="008E4885">
        <w:tc>
          <w:tcPr>
            <w:tcW w:w="5068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Соотношение интегральной оценки эффективности реализации программы (R) за отчетный год и оценки эффективности реализации программы (R</w:t>
            </w:r>
            <w:r w:rsidRPr="009C10E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0пр</w:t>
            </w: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) за предшествующий год</w:t>
            </w:r>
          </w:p>
        </w:tc>
        <w:tc>
          <w:tcPr>
            <w:tcW w:w="5069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Вывод о динамике эффективности реализации программы</w:t>
            </w:r>
          </w:p>
        </w:tc>
      </w:tr>
      <w:tr w:rsidR="00CD2CCA" w:rsidRPr="008A7E03" w:rsidTr="008E4885">
        <w:tc>
          <w:tcPr>
            <w:tcW w:w="5068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R &lt; (R</w:t>
            </w:r>
            <w:r w:rsidRPr="009C10E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0пр</w:t>
            </w: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69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снизилась </w:t>
            </w:r>
          </w:p>
        </w:tc>
      </w:tr>
      <w:tr w:rsidR="00CD2CCA" w:rsidRPr="008A7E03" w:rsidTr="008E4885">
        <w:tc>
          <w:tcPr>
            <w:tcW w:w="5068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R = (R</w:t>
            </w:r>
            <w:r w:rsidRPr="009C10E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0пр</w:t>
            </w: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69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эффективность осталась на уровне предшествующего года</w:t>
            </w:r>
          </w:p>
        </w:tc>
      </w:tr>
      <w:tr w:rsidR="00CD2CCA" w:rsidRPr="008A7E03" w:rsidTr="008E4885">
        <w:tc>
          <w:tcPr>
            <w:tcW w:w="5068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R &gt; (R</w:t>
            </w:r>
            <w:r w:rsidRPr="009C10E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0пр</w:t>
            </w: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69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возросла </w:t>
            </w:r>
          </w:p>
        </w:tc>
      </w:tr>
    </w:tbl>
    <w:p w:rsidR="00CD2CCA" w:rsidRPr="008A7E03" w:rsidRDefault="00CD2CCA" w:rsidP="00CD2CCA">
      <w:pPr>
        <w:pStyle w:val="ConsPlusNormal"/>
        <w:jc w:val="both"/>
      </w:pP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714138" w:rsidRDefault="00CD2CCA" w:rsidP="00CD2CCA">
      <w:pPr>
        <w:pStyle w:val="ConsPlusNormal"/>
        <w:jc w:val="right"/>
        <w:outlineLvl w:val="3"/>
        <w:rPr>
          <w:rFonts w:ascii="Times New Roman" w:hAnsi="Times New Roman" w:cs="Times New Roman"/>
          <w:i/>
          <w:sz w:val="28"/>
          <w:szCs w:val="28"/>
        </w:rPr>
      </w:pPr>
      <w:r w:rsidRPr="00714138">
        <w:rPr>
          <w:rFonts w:ascii="Times New Roman" w:hAnsi="Times New Roman" w:cs="Times New Roman"/>
          <w:i/>
          <w:sz w:val="28"/>
          <w:szCs w:val="28"/>
        </w:rPr>
        <w:t>Таблица № 4</w:t>
      </w:r>
    </w:p>
    <w:p w:rsidR="00CD2CCA" w:rsidRPr="008A7E03" w:rsidRDefault="00CD2CCA" w:rsidP="00CD2C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Сводная форма</w:t>
      </w:r>
    </w:p>
    <w:p w:rsidR="00CD2CCA" w:rsidRPr="008A7E03" w:rsidRDefault="00CD2CCA" w:rsidP="00CD2C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по оценке эффективности программы</w:t>
      </w:r>
    </w:p>
    <w:p w:rsidR="00CD2CCA" w:rsidRPr="008A7E03" w:rsidRDefault="00CD2CCA" w:rsidP="00CD2CCA">
      <w:pPr>
        <w:pStyle w:val="ConsPlusNormal"/>
        <w:pBdr>
          <w:bottom w:val="single" w:sz="12" w:space="1" w:color="auto"/>
        </w:pBd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714138" w:rsidRDefault="00CD2CCA" w:rsidP="00CD2CCA">
      <w:pPr>
        <w:pStyle w:val="ConsPlusNormal"/>
        <w:jc w:val="center"/>
        <w:rPr>
          <w:rFonts w:ascii="Times New Roman" w:hAnsi="Times New Roman" w:cs="Times New Roman"/>
        </w:rPr>
      </w:pPr>
      <w:r w:rsidRPr="00714138">
        <w:rPr>
          <w:rFonts w:ascii="Times New Roman" w:hAnsi="Times New Roman" w:cs="Times New Roman"/>
        </w:rPr>
        <w:t>указывается наименование государственной программы</w:t>
      </w:r>
    </w:p>
    <w:p w:rsidR="00CD2CCA" w:rsidRPr="008A7E03" w:rsidRDefault="00CD2CCA" w:rsidP="00CD2CCA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2"/>
        <w:gridCol w:w="1971"/>
        <w:gridCol w:w="2312"/>
        <w:gridCol w:w="1967"/>
        <w:gridCol w:w="1890"/>
      </w:tblGrid>
      <w:tr w:rsidR="00CD2CCA" w:rsidRPr="008A7E03" w:rsidTr="008E4885">
        <w:tc>
          <w:tcPr>
            <w:tcW w:w="1943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Численное значение интегральной оценки (R) за отчетный год, </w:t>
            </w:r>
            <w:proofErr w:type="gramStart"/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C10E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983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Качественная характеристика программы</w:t>
            </w:r>
          </w:p>
        </w:tc>
        <w:tc>
          <w:tcPr>
            <w:tcW w:w="2312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Численное значение интегральной оценки (R</w:t>
            </w:r>
            <w:r w:rsidRPr="009C10E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0пр</w:t>
            </w: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) за предшествующий год</w:t>
            </w:r>
          </w:p>
        </w:tc>
        <w:tc>
          <w:tcPr>
            <w:tcW w:w="1980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Вывод о динамике эффективности реализации программы</w:t>
            </w:r>
          </w:p>
        </w:tc>
        <w:tc>
          <w:tcPr>
            <w:tcW w:w="1919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D2CCA" w:rsidRPr="008A7E03" w:rsidTr="008E4885">
        <w:tc>
          <w:tcPr>
            <w:tcW w:w="1943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2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9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0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D2CCA" w:rsidRPr="008A7E03" w:rsidTr="008E4885">
        <w:tc>
          <w:tcPr>
            <w:tcW w:w="1943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CA" w:rsidRPr="008A7E03" w:rsidTr="008E4885">
        <w:tc>
          <w:tcPr>
            <w:tcW w:w="1943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</w:tcPr>
          <w:p w:rsidR="00CD2CCA" w:rsidRPr="009C10EC" w:rsidRDefault="00CD2CCA" w:rsidP="008E4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CCA" w:rsidRDefault="00CD2CCA" w:rsidP="00CD2CCA">
      <w:pPr>
        <w:pStyle w:val="ConsPlusNormal"/>
        <w:ind w:firstLine="540"/>
        <w:jc w:val="both"/>
      </w:pPr>
    </w:p>
    <w:p w:rsidR="00F8628A" w:rsidRDefault="00F8628A" w:rsidP="00CD2CCA">
      <w:pPr>
        <w:pStyle w:val="ConsPlusNormal"/>
        <w:ind w:firstLine="540"/>
        <w:jc w:val="both"/>
      </w:pPr>
    </w:p>
    <w:tbl>
      <w:tblPr>
        <w:tblStyle w:val="a9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5"/>
        <w:gridCol w:w="2835"/>
      </w:tblGrid>
      <w:tr w:rsidR="00F8628A" w:rsidTr="00F8628A">
        <w:trPr>
          <w:trHeight w:val="485"/>
        </w:trPr>
        <w:tc>
          <w:tcPr>
            <w:tcW w:w="4361" w:type="dxa"/>
          </w:tcPr>
          <w:p w:rsidR="00F8628A" w:rsidRDefault="00F8628A" w:rsidP="0015645A">
            <w:pPr>
              <w:pBdr>
                <w:bottom w:val="single" w:sz="12" w:space="1" w:color="auto"/>
              </w:pBdr>
            </w:pPr>
          </w:p>
          <w:p w:rsidR="00F8628A" w:rsidRPr="003E23F3" w:rsidRDefault="00F8628A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(наименование должности руководителя государственной программы)</w:t>
            </w:r>
          </w:p>
        </w:tc>
        <w:tc>
          <w:tcPr>
            <w:tcW w:w="2835" w:type="dxa"/>
          </w:tcPr>
          <w:p w:rsidR="00F8628A" w:rsidRDefault="00F8628A" w:rsidP="0015645A">
            <w:pPr>
              <w:pBdr>
                <w:bottom w:val="single" w:sz="12" w:space="1" w:color="auto"/>
              </w:pBdr>
            </w:pPr>
          </w:p>
          <w:p w:rsidR="00F8628A" w:rsidRPr="003E23F3" w:rsidRDefault="00F8628A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2835" w:type="dxa"/>
          </w:tcPr>
          <w:p w:rsidR="00F8628A" w:rsidRDefault="00F8628A" w:rsidP="0015645A">
            <w:pPr>
              <w:pBdr>
                <w:bottom w:val="single" w:sz="12" w:space="1" w:color="auto"/>
              </w:pBdr>
            </w:pPr>
          </w:p>
          <w:p w:rsidR="00F8628A" w:rsidRPr="003E23F3" w:rsidRDefault="00F8628A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(расшифровка подпись, ФИО)</w:t>
            </w:r>
          </w:p>
        </w:tc>
      </w:tr>
    </w:tbl>
    <w:p w:rsidR="00F8628A" w:rsidRDefault="00F8628A" w:rsidP="00CD2CCA">
      <w:pPr>
        <w:pStyle w:val="ConsPlusNormal"/>
        <w:ind w:firstLine="540"/>
        <w:jc w:val="both"/>
      </w:pPr>
    </w:p>
    <w:p w:rsidR="00F8628A" w:rsidRDefault="00F8628A" w:rsidP="00CD2CCA">
      <w:pPr>
        <w:pStyle w:val="ConsPlusNormal"/>
        <w:ind w:firstLine="540"/>
        <w:jc w:val="both"/>
      </w:pPr>
    </w:p>
    <w:p w:rsidR="00F8628A" w:rsidRPr="008A7E03" w:rsidRDefault="00F8628A" w:rsidP="00CD2CCA">
      <w:pPr>
        <w:pStyle w:val="ConsPlusNormal"/>
        <w:ind w:firstLine="540"/>
        <w:jc w:val="both"/>
      </w:pPr>
    </w:p>
    <w:p w:rsidR="00CD2CCA" w:rsidRPr="008A7E03" w:rsidRDefault="00CD2CCA" w:rsidP="00CD2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D2CCA" w:rsidRPr="008A7E03" w:rsidSect="00C66C7A">
          <w:pgSz w:w="11906" w:h="16838"/>
          <w:pgMar w:top="1134" w:right="926" w:bottom="567" w:left="1134" w:header="0" w:footer="0" w:gutter="0"/>
          <w:pgNumType w:start="1"/>
          <w:cols w:space="720"/>
          <w:noEndnote/>
          <w:titlePg/>
        </w:sectPr>
      </w:pPr>
    </w:p>
    <w:p w:rsidR="00CD2CCA" w:rsidRPr="008A7E03" w:rsidRDefault="00CD2CCA" w:rsidP="00CD2C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D2CCA" w:rsidRPr="00714138" w:rsidRDefault="00CD2CCA" w:rsidP="00CD2CCA">
      <w:pPr>
        <w:pStyle w:val="ConsPlusNormal"/>
        <w:jc w:val="right"/>
        <w:outlineLvl w:val="3"/>
        <w:rPr>
          <w:rFonts w:ascii="Times New Roman" w:hAnsi="Times New Roman" w:cs="Times New Roman"/>
          <w:i/>
          <w:sz w:val="28"/>
          <w:szCs w:val="28"/>
        </w:rPr>
      </w:pPr>
      <w:r w:rsidRPr="00714138">
        <w:rPr>
          <w:rFonts w:ascii="Times New Roman" w:hAnsi="Times New Roman" w:cs="Times New Roman"/>
          <w:i/>
          <w:sz w:val="28"/>
          <w:szCs w:val="28"/>
        </w:rPr>
        <w:t>Таблица № 5</w:t>
      </w:r>
    </w:p>
    <w:p w:rsidR="00CD2CCA" w:rsidRPr="00714138" w:rsidRDefault="00CD2CCA" w:rsidP="00CD2C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714138" w:rsidRDefault="00CD2CCA" w:rsidP="00CD2C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2CCA" w:rsidRPr="008A7E03" w:rsidRDefault="00CD2CCA" w:rsidP="00CD2C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 xml:space="preserve">Результаты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8A7E03">
        <w:rPr>
          <w:rFonts w:ascii="Times New Roman" w:hAnsi="Times New Roman" w:cs="Times New Roman"/>
          <w:sz w:val="28"/>
          <w:szCs w:val="28"/>
        </w:rPr>
        <w:t>программ</w:t>
      </w:r>
    </w:p>
    <w:p w:rsidR="00CD2CCA" w:rsidRPr="008A7E03" w:rsidRDefault="00CD2CCA" w:rsidP="00CD2C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за ____________ год</w:t>
      </w:r>
    </w:p>
    <w:p w:rsidR="00CD2CCA" w:rsidRPr="008A7E03" w:rsidRDefault="00CD2CCA" w:rsidP="00CD2CCA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00"/>
        <w:gridCol w:w="1120"/>
        <w:gridCol w:w="1680"/>
        <w:gridCol w:w="1400"/>
        <w:gridCol w:w="1771"/>
        <w:gridCol w:w="1134"/>
        <w:gridCol w:w="1559"/>
        <w:gridCol w:w="1276"/>
        <w:gridCol w:w="1559"/>
        <w:gridCol w:w="2269"/>
      </w:tblGrid>
      <w:tr w:rsidR="00CD2CCA" w:rsidRPr="008A7E03" w:rsidTr="008E4885">
        <w:trPr>
          <w:tblCellSpacing w:w="5" w:type="nil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proofErr w:type="gramEnd"/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 про-граммы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Заказчик (заказчик-координатор)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Интегральная оценка результативности реализации программы</w:t>
            </w:r>
          </w:p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Уровень финансового обеспечения программы в отчетном году</w:t>
            </w:r>
          </w:p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Интегральная оценка эффективности реализации программы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Качественная оценка реализации программы по годам реализации (эффективная, недостаточно эффективная, неэффективная)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Предложения по дальнейшей реализации программы</w:t>
            </w:r>
          </w:p>
        </w:tc>
      </w:tr>
      <w:tr w:rsidR="00CD2CCA" w:rsidRPr="008A7E03" w:rsidTr="008E4885">
        <w:trPr>
          <w:tblCellSpacing w:w="5" w:type="nil"/>
        </w:trPr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за предыдущий 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за предыдущий год</w:t>
            </w: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CA" w:rsidRPr="000931FD" w:rsidTr="008E4885">
        <w:trPr>
          <w:tblCellSpacing w:w="5" w:type="nil"/>
        </w:trPr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8A7E03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D2CCA" w:rsidRPr="000931FD" w:rsidTr="008E4885">
        <w:trPr>
          <w:tblCellSpacing w:w="5" w:type="nil"/>
        </w:trPr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CA" w:rsidRPr="000931FD" w:rsidTr="008E4885">
        <w:trPr>
          <w:tblCellSpacing w:w="5" w:type="nil"/>
        </w:trPr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CA" w:rsidRPr="000931FD" w:rsidTr="008E4885">
        <w:trPr>
          <w:tblCellSpacing w:w="5" w:type="nil"/>
        </w:trPr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CA" w:rsidRPr="000931FD" w:rsidRDefault="00CD2CCA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CCA" w:rsidRDefault="00CD2CCA" w:rsidP="00CD2CCA">
      <w:pPr>
        <w:jc w:val="center"/>
        <w:rPr>
          <w:sz w:val="28"/>
          <w:szCs w:val="28"/>
        </w:rPr>
      </w:pPr>
    </w:p>
    <w:p w:rsidR="00E90B9C" w:rsidRDefault="00E90B9C"/>
    <w:sectPr w:rsidR="00E90B9C" w:rsidSect="00CD2CCA">
      <w:footerReference w:type="default" r:id="rId8"/>
      <w:pgSz w:w="16838" w:h="11906" w:orient="landscape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EB7" w:rsidRDefault="00700EB7">
      <w:r>
        <w:separator/>
      </w:r>
    </w:p>
  </w:endnote>
  <w:endnote w:type="continuationSeparator" w:id="0">
    <w:p w:rsidR="00700EB7" w:rsidRDefault="00700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B68" w:rsidRPr="00AF2622" w:rsidRDefault="00700EB7" w:rsidP="00AF2622">
    <w:pPr>
      <w:pStyle w:val="a3"/>
      <w:rPr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EB7" w:rsidRDefault="00700EB7">
      <w:r>
        <w:separator/>
      </w:r>
    </w:p>
  </w:footnote>
  <w:footnote w:type="continuationSeparator" w:id="0">
    <w:p w:rsidR="00700EB7" w:rsidRDefault="00700E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2791769"/>
      <w:docPartObj>
        <w:docPartGallery w:val="Page Numbers (Top of Page)"/>
        <w:docPartUnique/>
      </w:docPartObj>
    </w:sdtPr>
    <w:sdtEndPr/>
    <w:sdtContent>
      <w:p w:rsidR="00122340" w:rsidRDefault="0012234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936">
          <w:rPr>
            <w:noProof/>
          </w:rPr>
          <w:t>1</w:t>
        </w:r>
        <w:r>
          <w:fldChar w:fldCharType="end"/>
        </w:r>
      </w:p>
    </w:sdtContent>
  </w:sdt>
  <w:p w:rsidR="00122340" w:rsidRDefault="0012234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CCA"/>
    <w:rsid w:val="0004169F"/>
    <w:rsid w:val="00071947"/>
    <w:rsid w:val="00122340"/>
    <w:rsid w:val="0013598B"/>
    <w:rsid w:val="001A294D"/>
    <w:rsid w:val="00265936"/>
    <w:rsid w:val="004037F0"/>
    <w:rsid w:val="0043012B"/>
    <w:rsid w:val="00552C01"/>
    <w:rsid w:val="006058FE"/>
    <w:rsid w:val="00700EB7"/>
    <w:rsid w:val="00AE4043"/>
    <w:rsid w:val="00CD2CCA"/>
    <w:rsid w:val="00E90B9C"/>
    <w:rsid w:val="00EE5310"/>
    <w:rsid w:val="00EF29DA"/>
    <w:rsid w:val="00F60C56"/>
    <w:rsid w:val="00F8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D2CC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CD2CCA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Нижний колонтитул Знак"/>
    <w:basedOn w:val="a0"/>
    <w:link w:val="a3"/>
    <w:uiPriority w:val="99"/>
    <w:rsid w:val="00CD2CC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CD2C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CD2C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223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23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223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4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6058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D2CC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CD2CCA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Нижний колонтитул Знак"/>
    <w:basedOn w:val="a0"/>
    <w:link w:val="a3"/>
    <w:uiPriority w:val="99"/>
    <w:rsid w:val="00CD2CC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CD2C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CD2C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223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23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223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4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6058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Чмель Екатерина Сергеевна</dc:creator>
  <cp:lastModifiedBy>Чмель Екатерина Сергеевна</cp:lastModifiedBy>
  <cp:revision>5</cp:revision>
  <cp:lastPrinted>2014-01-15T04:56:00Z</cp:lastPrinted>
  <dcterms:created xsi:type="dcterms:W3CDTF">2014-02-05T03:56:00Z</dcterms:created>
  <dcterms:modified xsi:type="dcterms:W3CDTF">2014-04-04T07:31:00Z</dcterms:modified>
</cp:coreProperties>
</file>