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2850ACB" w14:textId="77777777" w:rsidR="00074F5A" w:rsidRPr="001D516F" w:rsidRDefault="00D74844" w:rsidP="008D6B52">
      <w:pPr>
        <w:widowControl w:val="0"/>
        <w:autoSpaceDE/>
        <w:autoSpaceDN/>
        <w:snapToGrid w:val="0"/>
        <w:ind w:left="5954"/>
        <w:jc w:val="center"/>
        <w:rPr>
          <w:sz w:val="28"/>
          <w:szCs w:val="28"/>
        </w:rPr>
      </w:pPr>
      <w:r w:rsidRPr="001D516F">
        <w:rPr>
          <w:sz w:val="28"/>
          <w:szCs w:val="28"/>
        </w:rPr>
        <w:t>проект</w:t>
      </w:r>
    </w:p>
    <w:p w14:paraId="74FBF06C" w14:textId="77777777" w:rsidR="00074F5A" w:rsidRPr="001D516F" w:rsidRDefault="00074F5A" w:rsidP="008D6B52">
      <w:pPr>
        <w:widowControl w:val="0"/>
        <w:autoSpaceDE/>
        <w:autoSpaceDN/>
        <w:snapToGrid w:val="0"/>
        <w:ind w:left="5954"/>
        <w:jc w:val="center"/>
        <w:rPr>
          <w:sz w:val="28"/>
          <w:szCs w:val="28"/>
        </w:rPr>
      </w:pPr>
      <w:r w:rsidRPr="001D516F">
        <w:rPr>
          <w:sz w:val="28"/>
          <w:szCs w:val="28"/>
        </w:rPr>
        <w:t>постановления Правительства Новосибирской области</w:t>
      </w:r>
    </w:p>
    <w:p w14:paraId="004367FC" w14:textId="77777777" w:rsidR="00074F5A" w:rsidRPr="001D516F" w:rsidRDefault="00074F5A" w:rsidP="008D6B52">
      <w:pPr>
        <w:widowControl w:val="0"/>
        <w:jc w:val="center"/>
        <w:rPr>
          <w:sz w:val="28"/>
          <w:szCs w:val="24"/>
        </w:rPr>
      </w:pPr>
    </w:p>
    <w:p w14:paraId="34F8CEB1" w14:textId="77777777" w:rsidR="00A82953" w:rsidRPr="001D516F" w:rsidRDefault="00A82953" w:rsidP="008D6B52">
      <w:pPr>
        <w:widowControl w:val="0"/>
        <w:jc w:val="center"/>
        <w:rPr>
          <w:sz w:val="28"/>
          <w:szCs w:val="24"/>
        </w:rPr>
      </w:pPr>
    </w:p>
    <w:p w14:paraId="481E3338" w14:textId="77777777" w:rsidR="0012191B" w:rsidRPr="001D516F" w:rsidRDefault="0012191B" w:rsidP="008D6B52">
      <w:pPr>
        <w:widowControl w:val="0"/>
        <w:jc w:val="center"/>
        <w:rPr>
          <w:sz w:val="28"/>
          <w:szCs w:val="24"/>
        </w:rPr>
      </w:pPr>
    </w:p>
    <w:p w14:paraId="499FC82E" w14:textId="77777777" w:rsidR="001D2AC6" w:rsidRPr="001D516F" w:rsidRDefault="001D2AC6" w:rsidP="008D6B52">
      <w:pPr>
        <w:widowControl w:val="0"/>
        <w:jc w:val="center"/>
        <w:rPr>
          <w:sz w:val="28"/>
          <w:szCs w:val="24"/>
        </w:rPr>
      </w:pPr>
    </w:p>
    <w:p w14:paraId="11CF6893" w14:textId="77777777" w:rsidR="001D2AC6" w:rsidRPr="001D516F" w:rsidRDefault="001D2AC6" w:rsidP="008D6B52">
      <w:pPr>
        <w:widowControl w:val="0"/>
        <w:jc w:val="center"/>
        <w:rPr>
          <w:sz w:val="28"/>
          <w:szCs w:val="24"/>
        </w:rPr>
      </w:pPr>
    </w:p>
    <w:p w14:paraId="5CEB9D67" w14:textId="77777777" w:rsidR="00804F8B" w:rsidRPr="001D516F" w:rsidRDefault="00804F8B" w:rsidP="008D6B52">
      <w:pPr>
        <w:widowControl w:val="0"/>
        <w:jc w:val="center"/>
        <w:rPr>
          <w:sz w:val="28"/>
          <w:szCs w:val="24"/>
        </w:rPr>
      </w:pPr>
    </w:p>
    <w:p w14:paraId="560255A1" w14:textId="77777777" w:rsidR="00804F8B" w:rsidRPr="001D516F" w:rsidRDefault="00804F8B" w:rsidP="008D6B52">
      <w:pPr>
        <w:widowControl w:val="0"/>
        <w:jc w:val="center"/>
        <w:rPr>
          <w:sz w:val="28"/>
          <w:szCs w:val="24"/>
        </w:rPr>
      </w:pPr>
    </w:p>
    <w:p w14:paraId="329BD9D4" w14:textId="77777777" w:rsidR="001003D9" w:rsidRPr="001D516F" w:rsidRDefault="001003D9" w:rsidP="008D6B52">
      <w:pPr>
        <w:widowControl w:val="0"/>
        <w:jc w:val="center"/>
        <w:rPr>
          <w:sz w:val="28"/>
          <w:szCs w:val="24"/>
        </w:rPr>
      </w:pPr>
    </w:p>
    <w:p w14:paraId="200079C7" w14:textId="77777777" w:rsidR="00804F8B" w:rsidRPr="001D516F" w:rsidRDefault="00804F8B" w:rsidP="008D6B52">
      <w:pPr>
        <w:widowControl w:val="0"/>
        <w:jc w:val="center"/>
        <w:rPr>
          <w:sz w:val="28"/>
          <w:szCs w:val="24"/>
        </w:rPr>
      </w:pPr>
    </w:p>
    <w:p w14:paraId="4D4C8003" w14:textId="77777777" w:rsidR="002C218D" w:rsidRPr="001D516F" w:rsidRDefault="002C218D" w:rsidP="008D6B52">
      <w:pPr>
        <w:widowControl w:val="0"/>
        <w:jc w:val="center"/>
        <w:rPr>
          <w:sz w:val="28"/>
          <w:szCs w:val="24"/>
        </w:rPr>
      </w:pPr>
    </w:p>
    <w:p w14:paraId="0AD7E030" w14:textId="77777777" w:rsidR="0012191B" w:rsidRPr="001D516F" w:rsidRDefault="0012191B" w:rsidP="008D6B52">
      <w:pPr>
        <w:widowControl w:val="0"/>
        <w:jc w:val="center"/>
        <w:rPr>
          <w:sz w:val="28"/>
          <w:szCs w:val="24"/>
        </w:rPr>
      </w:pPr>
    </w:p>
    <w:p w14:paraId="16C056E6" w14:textId="77777777" w:rsidR="00C54B1A" w:rsidRPr="001D516F" w:rsidRDefault="00C54B1A" w:rsidP="00606009">
      <w:pPr>
        <w:widowControl w:val="0"/>
        <w:jc w:val="center"/>
        <w:rPr>
          <w:sz w:val="28"/>
          <w:szCs w:val="24"/>
        </w:rPr>
      </w:pPr>
    </w:p>
    <w:p w14:paraId="6BD277A4" w14:textId="77777777" w:rsidR="00C54B1A" w:rsidRPr="001D516F" w:rsidRDefault="00C54B1A" w:rsidP="008D6B52">
      <w:pPr>
        <w:widowControl w:val="0"/>
        <w:jc w:val="center"/>
        <w:rPr>
          <w:sz w:val="28"/>
          <w:szCs w:val="24"/>
        </w:rPr>
      </w:pPr>
    </w:p>
    <w:p w14:paraId="5A2E94E8" w14:textId="40B2C890" w:rsidR="00A023D6" w:rsidRPr="001D516F" w:rsidRDefault="00074F5A" w:rsidP="002B50D4">
      <w:pPr>
        <w:widowControl w:val="0"/>
        <w:jc w:val="center"/>
        <w:rPr>
          <w:sz w:val="28"/>
          <w:szCs w:val="28"/>
        </w:rPr>
      </w:pPr>
      <w:r w:rsidRPr="001D516F">
        <w:rPr>
          <w:sz w:val="28"/>
          <w:szCs w:val="28"/>
        </w:rPr>
        <w:t>О внесении изменений в</w:t>
      </w:r>
      <w:r w:rsidR="006E5D39" w:rsidRPr="001D516F">
        <w:rPr>
          <w:sz w:val="28"/>
          <w:szCs w:val="28"/>
        </w:rPr>
        <w:t xml:space="preserve"> </w:t>
      </w:r>
      <w:r w:rsidRPr="001D516F">
        <w:rPr>
          <w:sz w:val="28"/>
          <w:szCs w:val="28"/>
        </w:rPr>
        <w:t xml:space="preserve">постановление Правительства Новосибирской области от 14.12.2016 </w:t>
      </w:r>
      <w:r w:rsidR="00813300" w:rsidRPr="001D516F">
        <w:rPr>
          <w:sz w:val="28"/>
          <w:szCs w:val="28"/>
        </w:rPr>
        <w:t>№ </w:t>
      </w:r>
      <w:r w:rsidRPr="001D516F">
        <w:rPr>
          <w:sz w:val="28"/>
          <w:szCs w:val="28"/>
        </w:rPr>
        <w:t>403-п</w:t>
      </w:r>
    </w:p>
    <w:p w14:paraId="4813802B" w14:textId="77777777" w:rsidR="00442436" w:rsidRPr="001D516F" w:rsidRDefault="00442436" w:rsidP="008D6B52">
      <w:pPr>
        <w:widowControl w:val="0"/>
        <w:jc w:val="center"/>
        <w:rPr>
          <w:sz w:val="28"/>
          <w:szCs w:val="28"/>
        </w:rPr>
      </w:pPr>
    </w:p>
    <w:p w14:paraId="2F28BD13" w14:textId="77777777" w:rsidR="00413AC9" w:rsidRPr="001D516F" w:rsidRDefault="00413AC9" w:rsidP="008D6B52">
      <w:pPr>
        <w:widowControl w:val="0"/>
        <w:jc w:val="center"/>
        <w:rPr>
          <w:sz w:val="28"/>
          <w:szCs w:val="28"/>
        </w:rPr>
      </w:pPr>
    </w:p>
    <w:p w14:paraId="48EA585F" w14:textId="13112289" w:rsidR="00A023D6" w:rsidRPr="001D516F" w:rsidRDefault="00A023D6" w:rsidP="008D6B52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1D516F">
        <w:rPr>
          <w:sz w:val="28"/>
          <w:szCs w:val="28"/>
        </w:rPr>
        <w:t>Правительство Новосибирской области</w:t>
      </w:r>
      <w:r w:rsidR="00BB6C76" w:rsidRPr="001D516F">
        <w:rPr>
          <w:b/>
          <w:sz w:val="28"/>
          <w:szCs w:val="28"/>
        </w:rPr>
        <w:t xml:space="preserve"> </w:t>
      </w:r>
      <w:r w:rsidRPr="001D516F">
        <w:rPr>
          <w:b/>
          <w:sz w:val="28"/>
          <w:szCs w:val="28"/>
        </w:rPr>
        <w:t>п о с </w:t>
      </w:r>
      <w:proofErr w:type="gramStart"/>
      <w:r w:rsidRPr="001D516F">
        <w:rPr>
          <w:b/>
          <w:sz w:val="28"/>
          <w:szCs w:val="28"/>
        </w:rPr>
        <w:t>т</w:t>
      </w:r>
      <w:proofErr w:type="gramEnd"/>
      <w:r w:rsidRPr="001D516F">
        <w:rPr>
          <w:b/>
          <w:sz w:val="28"/>
          <w:szCs w:val="28"/>
        </w:rPr>
        <w:t> а н о в л я е т</w:t>
      </w:r>
      <w:r w:rsidRPr="001D516F">
        <w:rPr>
          <w:sz w:val="28"/>
          <w:szCs w:val="28"/>
        </w:rPr>
        <w:t>:</w:t>
      </w:r>
    </w:p>
    <w:p w14:paraId="60788F11" w14:textId="77777777" w:rsidR="00150AD6" w:rsidRPr="001D516F" w:rsidRDefault="00150AD6" w:rsidP="00150AD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516F">
        <w:rPr>
          <w:rFonts w:ascii="Times New Roman" w:hAnsi="Times New Roman"/>
          <w:sz w:val="28"/>
          <w:szCs w:val="28"/>
          <w:lang w:eastAsia="ru-RU"/>
        </w:rPr>
        <w:t>Внести в постановление Правительства Новосибирской области от 14.12.2016 № 403-п «Об утверждении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следующие изменения:</w:t>
      </w:r>
    </w:p>
    <w:p w14:paraId="1C67D124" w14:textId="77777777" w:rsidR="001C3B86" w:rsidRDefault="00150AD6" w:rsidP="001C3B8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1D516F">
        <w:rPr>
          <w:rFonts w:ascii="Times New Roman" w:hAnsi="Times New Roman"/>
          <w:sz w:val="28"/>
          <w:szCs w:val="28"/>
          <w:lang w:eastAsia="ru-RU"/>
        </w:rPr>
        <w:t>В государственной программе Новосибирской области «Построение и развитие аппаратно-программного комплекса «Безопасный город» в Новосибирской области»:</w:t>
      </w:r>
    </w:p>
    <w:p w14:paraId="7A7CAD0F" w14:textId="646C9BE3" w:rsidR="00CB67BD" w:rsidRPr="001C3B86" w:rsidRDefault="00E77E02" w:rsidP="001C3B8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>1. </w:t>
      </w:r>
      <w:r w:rsidR="001C3B86">
        <w:rPr>
          <w:rFonts w:ascii="Times New Roman" w:hAnsi="Times New Roman"/>
          <w:sz w:val="28"/>
          <w:szCs w:val="28"/>
          <w:lang w:eastAsia="ru-RU"/>
        </w:rPr>
        <w:t>Раздел</w:t>
      </w:r>
      <w:r w:rsidR="001C3B86" w:rsidRPr="001C3B86">
        <w:rPr>
          <w:rFonts w:ascii="Times New Roman" w:hAnsi="Times New Roman"/>
          <w:sz w:val="28"/>
          <w:szCs w:val="28"/>
          <w:lang w:eastAsia="ru-RU"/>
        </w:rPr>
        <w:t xml:space="preserve"> I</w:t>
      </w:r>
      <w:r w:rsidR="001C3B86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изложить</w:t>
      </w:r>
      <w:r w:rsidR="009C0C32" w:rsidRPr="001C3B86">
        <w:rPr>
          <w:rFonts w:ascii="Times New Roman" w:hAnsi="Times New Roman"/>
          <w:sz w:val="28"/>
          <w:szCs w:val="28"/>
        </w:rPr>
        <w:t xml:space="preserve"> в </w:t>
      </w:r>
      <w:r w:rsidR="00A61686" w:rsidRPr="001C3B86">
        <w:rPr>
          <w:rFonts w:ascii="Times New Roman" w:hAnsi="Times New Roman"/>
          <w:sz w:val="28"/>
          <w:szCs w:val="28"/>
        </w:rPr>
        <w:t xml:space="preserve">следующей </w:t>
      </w:r>
      <w:r w:rsidR="009C0C32" w:rsidRPr="001C3B86">
        <w:rPr>
          <w:rFonts w:ascii="Times New Roman" w:hAnsi="Times New Roman"/>
          <w:sz w:val="28"/>
          <w:szCs w:val="28"/>
        </w:rPr>
        <w:t>редакции</w:t>
      </w:r>
      <w:r w:rsidR="00A61686" w:rsidRPr="001C3B86">
        <w:rPr>
          <w:rFonts w:ascii="Times New Roman" w:hAnsi="Times New Roman"/>
          <w:sz w:val="28"/>
          <w:szCs w:val="28"/>
        </w:rPr>
        <w:t>:</w:t>
      </w:r>
    </w:p>
    <w:p w14:paraId="65BAB74D" w14:textId="068369C0" w:rsidR="00CB67BD" w:rsidRPr="00FD39C2" w:rsidRDefault="00A61686" w:rsidP="00CB67BD">
      <w:pPr>
        <w:widowControl w:val="0"/>
        <w:tabs>
          <w:tab w:val="left" w:pos="993"/>
        </w:tabs>
        <w:jc w:val="center"/>
        <w:rPr>
          <w:rFonts w:eastAsia="Calibri"/>
          <w:sz w:val="28"/>
          <w:szCs w:val="28"/>
        </w:rPr>
      </w:pPr>
      <w:r w:rsidRPr="00FD39C2">
        <w:rPr>
          <w:sz w:val="28"/>
          <w:szCs w:val="28"/>
        </w:rPr>
        <w:t>«</w:t>
      </w:r>
      <w:r w:rsidR="00CB67BD" w:rsidRPr="00FD39C2">
        <w:rPr>
          <w:rFonts w:eastAsiaTheme="minorHAnsi"/>
          <w:b/>
          <w:sz w:val="28"/>
          <w:szCs w:val="28"/>
        </w:rPr>
        <w:t>I. Стратегические приоритеты государственной программы</w:t>
      </w:r>
    </w:p>
    <w:p w14:paraId="1D92A05A" w14:textId="77777777" w:rsidR="00CB67BD" w:rsidRPr="00FD39C2" w:rsidRDefault="00CB67BD" w:rsidP="00CB67BD">
      <w:pPr>
        <w:widowControl w:val="0"/>
        <w:adjustRightInd w:val="0"/>
        <w:contextualSpacing/>
        <w:jc w:val="center"/>
        <w:rPr>
          <w:bCs/>
          <w:sz w:val="28"/>
          <w:szCs w:val="28"/>
        </w:rPr>
      </w:pPr>
    </w:p>
    <w:p w14:paraId="29736F3B" w14:textId="77777777" w:rsidR="00770F26" w:rsidRDefault="00770F26" w:rsidP="00770F26">
      <w:pPr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1. Оценка текущего состояния сферы реализации государственной</w:t>
      </w:r>
    </w:p>
    <w:p w14:paraId="4C7EEA6C" w14:textId="77777777" w:rsidR="00770F26" w:rsidRDefault="00770F26" w:rsidP="00770F26">
      <w:pPr>
        <w:adjustRightInd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программы</w:t>
      </w:r>
    </w:p>
    <w:p w14:paraId="3BF40FB8" w14:textId="77777777" w:rsid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</w:p>
    <w:p w14:paraId="1D0BE18F" w14:textId="77777777" w:rsidR="00770F26" w:rsidRPr="00770F26" w:rsidRDefault="00770F26" w:rsidP="00770F26">
      <w:pPr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70F26">
        <w:rPr>
          <w:rFonts w:eastAsiaTheme="minorHAnsi"/>
          <w:sz w:val="28"/>
          <w:szCs w:val="28"/>
          <w:lang w:eastAsia="en-US"/>
        </w:rPr>
        <w:t xml:space="preserve">В соответствии со </w:t>
      </w:r>
      <w:hyperlink r:id="rId8" w:history="1">
        <w:r w:rsidRPr="00770F26">
          <w:rPr>
            <w:rStyle w:val="ad"/>
            <w:rFonts w:eastAsiaTheme="minorHAnsi"/>
            <w:color w:val="auto"/>
            <w:sz w:val="28"/>
            <w:szCs w:val="28"/>
            <w:u w:val="none"/>
            <w:lang w:eastAsia="en-US"/>
          </w:rPr>
          <w:t>Стратегией</w:t>
        </w:r>
      </w:hyperlink>
      <w:r w:rsidRPr="00770F26">
        <w:rPr>
          <w:rFonts w:eastAsiaTheme="minorHAnsi"/>
          <w:sz w:val="28"/>
          <w:szCs w:val="28"/>
          <w:lang w:eastAsia="en-US"/>
        </w:rPr>
        <w:t xml:space="preserve"> социально-экономического развития Новосибирской области на период до 2030 года, утвержденной постановлением Правительства Новосибирской области от 19.03.2019 № 105-п, одним из приоритетов государственной политики является создание условий для безопасного проживания граждан на территории региона путем снижения вероятности реализации угроз криминального, террористического, природного, техногенного и иного характера. </w:t>
      </w:r>
    </w:p>
    <w:p w14:paraId="6BD8EB03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Аппаратно-программный комплекс «Безопасный город» (далее – АПК «Безопасный город») позволяет организовать автоматизированное взаимодействие и информационный обмен между исполнительными органами государственной власти Новосибирской области, территориальными органами федеральных органов </w:t>
      </w:r>
      <w:r w:rsidRPr="00770F26">
        <w:rPr>
          <w:bCs/>
          <w:sz w:val="28"/>
          <w:szCs w:val="28"/>
        </w:rPr>
        <w:lastRenderedPageBreak/>
        <w:t>исполнительной власти в Новосибирской области, органами местного самоуправления Новосибирской области.</w:t>
      </w:r>
    </w:p>
    <w:p w14:paraId="7BBCB78A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Компоненты АПК «Безопасный город»:</w:t>
      </w:r>
    </w:p>
    <w:p w14:paraId="11DA273E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безопасность населения и муниципальной (коммунальной) инфраструктуры;</w:t>
      </w:r>
    </w:p>
    <w:p w14:paraId="79201D9B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безопасность на транспорте;</w:t>
      </w:r>
    </w:p>
    <w:p w14:paraId="601CCA54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экологическая безопасность;</w:t>
      </w:r>
    </w:p>
    <w:p w14:paraId="4B8ADEA4" w14:textId="77777777" w:rsidR="00770F26" w:rsidRPr="00770F26" w:rsidRDefault="00770F26" w:rsidP="00770F26">
      <w:pPr>
        <w:adjustRightInd w:val="0"/>
        <w:ind w:firstLine="540"/>
        <w:jc w:val="both"/>
        <w:rPr>
          <w:rFonts w:eastAsiaTheme="minorHAnsi"/>
          <w:sz w:val="28"/>
          <w:szCs w:val="28"/>
          <w:lang w:eastAsia="en-US"/>
        </w:rPr>
      </w:pPr>
      <w:r w:rsidRPr="00770F26">
        <w:rPr>
          <w:bCs/>
          <w:sz w:val="28"/>
          <w:szCs w:val="28"/>
        </w:rPr>
        <w:t>координация работы служб и ведомств и их взаимодействие.</w:t>
      </w:r>
    </w:p>
    <w:p w14:paraId="298C2986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В целях решения задачи по обеспечению безопасности в центре обработки данных Правительства Новосибирской области развернут специальный комплекс вычислительной инфраструктуры. Данный комплекс позволяет в режиме автоматизированного взаимодействия со специальными системами ГУ МВД России по Новосибирской области и УФСБ России по Новосибирской области обрабатывать видеопотоки с применением алгоритмов распознавания лиц для оперативного розыска преступников (далее – Система видеонаблюдения).</w:t>
      </w:r>
    </w:p>
    <w:p w14:paraId="0121BB65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В Системе видеонаблюдения доступно к подключению 2100 камер видеонаблюдения при общей вместимости 1000 камер видеонаблюдения (из них 450 – с функцией биометрии), в том числе камеры на объектах с массовым пребыванием людей (парки, скверы, общественные пространства, военные комиссариаты, объекты спорта, торговые центры, муниципальный общественный транспорт, объекты транспортной инфраструктуры, дорожные и </w:t>
      </w:r>
      <w:proofErr w:type="spellStart"/>
      <w:r w:rsidRPr="00770F26">
        <w:rPr>
          <w:bCs/>
          <w:sz w:val="28"/>
          <w:szCs w:val="28"/>
        </w:rPr>
        <w:t>домофонные</w:t>
      </w:r>
      <w:proofErr w:type="spellEnd"/>
      <w:r w:rsidRPr="00770F26">
        <w:rPr>
          <w:bCs/>
          <w:sz w:val="28"/>
          <w:szCs w:val="28"/>
        </w:rPr>
        <w:t xml:space="preserve"> камеры).</w:t>
      </w:r>
    </w:p>
    <w:p w14:paraId="061ED0A3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Камеры позволяют определяют биометрические параметры лица человека. Состав перечня камер в пределах выделенного количества лицензий корректируется в зависимости от поставленных задач в рамках деятельности правоохранительных органов.</w:t>
      </w:r>
    </w:p>
    <w:p w14:paraId="6736A081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В 2021 году при поддержке Правительства Новосибирской области сформирован и оснащен информационно-телекоммуникационной инфраструктурой Региональный центр оперативного управления ГУ МВД России по Новосибирской области по обеспечению безопасности и правопорядка при проведении массовых мероприятий (далее – РЦОУ). Основные задачи РЦОУ:</w:t>
      </w:r>
    </w:p>
    <w:p w14:paraId="35B86F68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- прием и регистрация сообщений об угрозах общественной безопасности, правопорядка и безопасности среды;</w:t>
      </w:r>
    </w:p>
    <w:p w14:paraId="7F96AAA4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- комплексный непрерывный мониторинг и прогнозирование угроз;</w:t>
      </w:r>
    </w:p>
    <w:p w14:paraId="521D48D1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- категоризация событий и предоставление вариантов сценария реагирования;</w:t>
      </w:r>
    </w:p>
    <w:p w14:paraId="487F61DA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- формирование поручений службам оперативного реагирования и городским службам, координация и обеспечение информационной поддержки, управление поручениями и контроль исполнения;</w:t>
      </w:r>
    </w:p>
    <w:p w14:paraId="59D9BF8F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- формирование оперативной и сводной аналитической отчетности по настраиваемым критериям и срезам данных по запросу.</w:t>
      </w:r>
    </w:p>
    <w:p w14:paraId="1196C936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В муниципальных образованиях (далее – МО) с 2017 года ведётся работа по внедрению пожарного мониторинга мест проживания социально-незащищенной категории граждан (многодетных семей, одиноко проживающих маломобильных пенсионеров и инвалидов). В системах мониторинга МО работа основана на функционировании автономных дымовых пожарных </w:t>
      </w:r>
      <w:proofErr w:type="spellStart"/>
      <w:r w:rsidRPr="00770F26">
        <w:rPr>
          <w:bCs/>
          <w:sz w:val="28"/>
          <w:szCs w:val="28"/>
        </w:rPr>
        <w:t>извещателей</w:t>
      </w:r>
      <w:proofErr w:type="spellEnd"/>
      <w:r w:rsidRPr="00770F26">
        <w:rPr>
          <w:bCs/>
          <w:sz w:val="28"/>
          <w:szCs w:val="28"/>
        </w:rPr>
        <w:t xml:space="preserve"> (далее – АДПИ), оснащенных GSM-модулем. Данные системы организованы в тридцати </w:t>
      </w:r>
      <w:r w:rsidRPr="00770F26">
        <w:rPr>
          <w:bCs/>
          <w:sz w:val="28"/>
          <w:szCs w:val="28"/>
        </w:rPr>
        <w:lastRenderedPageBreak/>
        <w:t>муниципальных районах и четырех городских округах Новосибирской области (всего – 34 МО). Ведётся постоянный мониторинг с порядка 21 000 устройств.</w:t>
      </w:r>
    </w:p>
    <w:p w14:paraId="60B1E48C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В дальнейшем планируется развитие системы пожарного мониторинга в части подключения и интеграции в единое информационное пространство пожарных сигнализаций с социально-значимых объектов, что позволит обеспечить повышение оперативности реагирования на пожары.</w:t>
      </w:r>
    </w:p>
    <w:p w14:paraId="2399B716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В целях оповещения и информирования органов управления, звеньев единой государственной системы предупреждения и ликвидации чрезвычайных ситуаций объектов экономики и населения о чрезвычайных ситуациях функционирует региональная автоматизированная система централизованного оповещения Новосибирской области.</w:t>
      </w:r>
    </w:p>
    <w:p w14:paraId="5B1193DE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Государственным казенным учреждением Новосибирской области «Центр по обеспечению мероприятий в области гражданской обороны, чрезвычайных ситуаций и пожарной безопасности Новосибирской области» ведется работа по созданию систем централизованного оповещения гражданской обороны на всей территории Новосибирской области. К концу 2023 года доля населенных пунктов Новосибирской области, оснащенных региональной автоматизированной системой централизованного оповещения гражданской обороны Новосибирской области, составляет 35,21%.</w:t>
      </w:r>
    </w:p>
    <w:p w14:paraId="4C62936C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Министерством образования Новосибирской области осуществляется предоставление субсидий для приведения в нормативное состояние автоматических пожарных сигнализаций (далее – АПС) в образовательных организациях Новосибирской области. В настоящее время необходимо обновить и модернизировать АПС на 950 объектах образовательных организаций Новосибирской области.</w:t>
      </w:r>
    </w:p>
    <w:p w14:paraId="7CBE8606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Для повышения безопасности граждан – участников дорожного движения и пешеходов, снижения количества дорожно-транспортных происшествий на территории Новосибирской области внедрена система автоматической фото и </w:t>
      </w:r>
      <w:proofErr w:type="spellStart"/>
      <w:r w:rsidRPr="00770F26">
        <w:rPr>
          <w:bCs/>
          <w:sz w:val="28"/>
          <w:szCs w:val="28"/>
        </w:rPr>
        <w:t>видеофиксации</w:t>
      </w:r>
      <w:proofErr w:type="spellEnd"/>
      <w:r w:rsidRPr="00770F26">
        <w:rPr>
          <w:bCs/>
          <w:sz w:val="28"/>
          <w:szCs w:val="28"/>
        </w:rPr>
        <w:t xml:space="preserve"> нарушений правил дорожного движения (далее – система ФВФ). В систему ФВФ в настоящее время входит 256 комплексов фото и </w:t>
      </w:r>
      <w:proofErr w:type="spellStart"/>
      <w:r w:rsidRPr="00770F26">
        <w:rPr>
          <w:bCs/>
          <w:sz w:val="28"/>
          <w:szCs w:val="28"/>
        </w:rPr>
        <w:t>видеофиксации</w:t>
      </w:r>
      <w:proofErr w:type="spellEnd"/>
      <w:r w:rsidRPr="00770F26">
        <w:rPr>
          <w:bCs/>
          <w:sz w:val="28"/>
          <w:szCs w:val="28"/>
        </w:rPr>
        <w:t xml:space="preserve"> нарушений правил дорожного движения, в том числе: стационарных – 175, передвижных – 78, мобильных – 3. </w:t>
      </w:r>
    </w:p>
    <w:p w14:paraId="342894AF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Государственное казенное учреждение Новосибирской области «Центр организации дорожного движения» (далее – ГКУ НСО ЦОДД) обеспечивает построение интеллектуальной транспортной системы Новосибирской агломерации (далее – ИТС), развитие и эксплуатацию автоматизированной системы специальных технических средств фото и киносъемки, видеозаписи нарушений правил дорожного движения на территории Новосибирской области. </w:t>
      </w:r>
    </w:p>
    <w:p w14:paraId="13DCC4D6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Осуществляется постоянный анализ дорожно-транспортной обстановки на улично-дорожной сети города Новосибирска, вырабатываются предложения по её улучшению в части, касающейся ГКУ НСО ЦОДД.</w:t>
      </w:r>
    </w:p>
    <w:p w14:paraId="1777EF41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Использование комплексов фото и </w:t>
      </w:r>
      <w:proofErr w:type="spellStart"/>
      <w:r w:rsidRPr="00770F26">
        <w:rPr>
          <w:bCs/>
          <w:sz w:val="28"/>
          <w:szCs w:val="28"/>
        </w:rPr>
        <w:t>видеофиксации</w:t>
      </w:r>
      <w:proofErr w:type="spellEnd"/>
      <w:r w:rsidRPr="00770F26">
        <w:rPr>
          <w:bCs/>
          <w:sz w:val="28"/>
          <w:szCs w:val="28"/>
        </w:rPr>
        <w:t xml:space="preserve"> с положительной стороны влияет на раскрытие неочевидных дорожно-транспортных происшествий (далее – ДТП). Информация, полученная с использованием комплексов фото и </w:t>
      </w:r>
      <w:proofErr w:type="spellStart"/>
      <w:r w:rsidRPr="00770F26">
        <w:rPr>
          <w:bCs/>
          <w:sz w:val="28"/>
          <w:szCs w:val="28"/>
        </w:rPr>
        <w:t>видеофиксации</w:t>
      </w:r>
      <w:proofErr w:type="spellEnd"/>
      <w:r w:rsidRPr="00770F26">
        <w:rPr>
          <w:bCs/>
          <w:sz w:val="28"/>
          <w:szCs w:val="28"/>
        </w:rPr>
        <w:t xml:space="preserve">, позволяет определить точное время совершения ДТП и его детали, </w:t>
      </w:r>
      <w:r w:rsidRPr="00770F26">
        <w:rPr>
          <w:bCs/>
          <w:sz w:val="28"/>
          <w:szCs w:val="28"/>
        </w:rPr>
        <w:lastRenderedPageBreak/>
        <w:t>отличительные особенности транспортного средства, маршрут движения, что способствует по «горячим следам» устанавливать и задерживать водителей, скрывшихся с места происшествия.</w:t>
      </w:r>
    </w:p>
    <w:p w14:paraId="6F225C37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В регионе продолжена практика использования Региональной навигационно-информационной системы Новосибирской области (далее – РНИС НСО) при осуществлении мониторинга и контроля работы пассажирского транспорта Новосибирской области, а также формирования отчетов, используемых при расчете субсидии из областного бюджета в целях возмещения затрат и недополученных доходов субсидируемых перевозчиков. Система передает информацию о движении пассажирских автобусов на территории всего региона в популярные ресурсы: </w:t>
      </w:r>
      <w:proofErr w:type="spellStart"/>
      <w:r w:rsidRPr="00770F26">
        <w:rPr>
          <w:bCs/>
          <w:sz w:val="28"/>
          <w:szCs w:val="28"/>
        </w:rPr>
        <w:t>Яндекс.Карты</w:t>
      </w:r>
      <w:proofErr w:type="spellEnd"/>
      <w:r w:rsidRPr="00770F26">
        <w:rPr>
          <w:bCs/>
          <w:sz w:val="28"/>
          <w:szCs w:val="28"/>
        </w:rPr>
        <w:t xml:space="preserve"> и 2ГИС. В конце 2023 года реализована интеграция РНИС НСО с ИТС для принятия эффективных решений в управлении транспортным комплексом.</w:t>
      </w:r>
    </w:p>
    <w:p w14:paraId="14388E63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В 2023 году впервые применена система </w:t>
      </w:r>
      <w:proofErr w:type="spellStart"/>
      <w:r w:rsidRPr="00770F26">
        <w:rPr>
          <w:bCs/>
          <w:sz w:val="28"/>
          <w:szCs w:val="28"/>
        </w:rPr>
        <w:t>видеомониторинга</w:t>
      </w:r>
      <w:proofErr w:type="spellEnd"/>
      <w:r w:rsidRPr="00770F26">
        <w:rPr>
          <w:bCs/>
          <w:sz w:val="28"/>
          <w:szCs w:val="28"/>
        </w:rPr>
        <w:t xml:space="preserve"> лесных пожаров на территории региона. В систему организован доступ для ГУ МЧС России по Новосибирской области, ЕДДС МО, министерства природных ресурсов и экологии Новосибирской области, государственного автономного учреждения Новосибирской области «Новосибирская база авиационной охраны лесов».</w:t>
      </w:r>
    </w:p>
    <w:p w14:paraId="58BB2EBA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Для визуализации пожаров в приложение «Реестр лесов» региональной геоинформационной системы Новосибирской области добавлены слои, содержащие информацию о местоположениях </w:t>
      </w:r>
      <w:proofErr w:type="spellStart"/>
      <w:r w:rsidRPr="00770F26">
        <w:rPr>
          <w:bCs/>
          <w:sz w:val="28"/>
          <w:szCs w:val="28"/>
        </w:rPr>
        <w:t>лесопожарных</w:t>
      </w:r>
      <w:proofErr w:type="spellEnd"/>
      <w:r w:rsidRPr="00770F26">
        <w:rPr>
          <w:bCs/>
          <w:sz w:val="28"/>
          <w:szCs w:val="28"/>
        </w:rPr>
        <w:t xml:space="preserve"> станций, камер системы «</w:t>
      </w:r>
      <w:proofErr w:type="spellStart"/>
      <w:r w:rsidRPr="00770F26">
        <w:rPr>
          <w:bCs/>
          <w:sz w:val="28"/>
          <w:szCs w:val="28"/>
        </w:rPr>
        <w:t>Лесохранитель</w:t>
      </w:r>
      <w:proofErr w:type="spellEnd"/>
      <w:r w:rsidRPr="00770F26">
        <w:rPr>
          <w:bCs/>
          <w:sz w:val="28"/>
          <w:szCs w:val="28"/>
        </w:rPr>
        <w:t xml:space="preserve">», а также </w:t>
      </w:r>
      <w:proofErr w:type="spellStart"/>
      <w:r w:rsidRPr="00770F26">
        <w:rPr>
          <w:bCs/>
          <w:sz w:val="28"/>
          <w:szCs w:val="28"/>
        </w:rPr>
        <w:t>термоточках</w:t>
      </w:r>
      <w:proofErr w:type="spellEnd"/>
      <w:r w:rsidRPr="00770F26">
        <w:rPr>
          <w:bCs/>
          <w:sz w:val="28"/>
          <w:szCs w:val="28"/>
        </w:rPr>
        <w:t>, получаемую из информационной системы дистанционного мониторинга лесных пожаров Федерального агентства лесного хозяйства и Автоматизированной информационно-управляющей системы Российской единой системы предупреждения и ликвидации чрезвычайных ситуаций (АИУС РСЧС).</w:t>
      </w:r>
    </w:p>
    <w:p w14:paraId="1FFC6958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С учетом положительного опыта внедрения системы </w:t>
      </w:r>
      <w:proofErr w:type="spellStart"/>
      <w:r w:rsidRPr="00770F26">
        <w:rPr>
          <w:bCs/>
          <w:sz w:val="28"/>
          <w:szCs w:val="28"/>
        </w:rPr>
        <w:t>видеомониторинга</w:t>
      </w:r>
      <w:proofErr w:type="spellEnd"/>
      <w:r w:rsidRPr="00770F26">
        <w:rPr>
          <w:bCs/>
          <w:sz w:val="28"/>
          <w:szCs w:val="28"/>
        </w:rPr>
        <w:t xml:space="preserve"> лесных пожаров на территории Куйбышевского района, имеющийся опыт в 2024 году будет применен в Барабинском, Венгеровском, </w:t>
      </w:r>
      <w:proofErr w:type="spellStart"/>
      <w:r w:rsidRPr="00770F26">
        <w:rPr>
          <w:bCs/>
          <w:sz w:val="28"/>
          <w:szCs w:val="28"/>
        </w:rPr>
        <w:t>Каргатском</w:t>
      </w:r>
      <w:proofErr w:type="spellEnd"/>
      <w:r w:rsidRPr="00770F26">
        <w:rPr>
          <w:bCs/>
          <w:sz w:val="28"/>
          <w:szCs w:val="28"/>
        </w:rPr>
        <w:t xml:space="preserve">, </w:t>
      </w:r>
      <w:proofErr w:type="spellStart"/>
      <w:r w:rsidRPr="00770F26">
        <w:rPr>
          <w:bCs/>
          <w:sz w:val="28"/>
          <w:szCs w:val="28"/>
        </w:rPr>
        <w:t>Колыванском</w:t>
      </w:r>
      <w:proofErr w:type="spellEnd"/>
      <w:r w:rsidRPr="00770F26">
        <w:rPr>
          <w:bCs/>
          <w:sz w:val="28"/>
          <w:szCs w:val="28"/>
        </w:rPr>
        <w:t xml:space="preserve">, Куйбышевском, </w:t>
      </w:r>
      <w:proofErr w:type="spellStart"/>
      <w:r w:rsidRPr="00770F26">
        <w:rPr>
          <w:bCs/>
          <w:sz w:val="28"/>
          <w:szCs w:val="28"/>
        </w:rPr>
        <w:t>Кыштовском</w:t>
      </w:r>
      <w:proofErr w:type="spellEnd"/>
      <w:r w:rsidRPr="00770F26">
        <w:rPr>
          <w:bCs/>
          <w:sz w:val="28"/>
          <w:szCs w:val="28"/>
        </w:rPr>
        <w:t xml:space="preserve">, </w:t>
      </w:r>
      <w:proofErr w:type="spellStart"/>
      <w:r w:rsidRPr="00770F26">
        <w:rPr>
          <w:bCs/>
          <w:sz w:val="28"/>
          <w:szCs w:val="28"/>
        </w:rPr>
        <w:t>Мошковском</w:t>
      </w:r>
      <w:proofErr w:type="spellEnd"/>
      <w:r w:rsidRPr="00770F26">
        <w:rPr>
          <w:bCs/>
          <w:sz w:val="28"/>
          <w:szCs w:val="28"/>
        </w:rPr>
        <w:t xml:space="preserve">, Новосибирском, Северном, </w:t>
      </w:r>
      <w:proofErr w:type="spellStart"/>
      <w:r w:rsidRPr="00770F26">
        <w:rPr>
          <w:bCs/>
          <w:sz w:val="28"/>
          <w:szCs w:val="28"/>
        </w:rPr>
        <w:t>Сузунском</w:t>
      </w:r>
      <w:proofErr w:type="spellEnd"/>
      <w:r w:rsidRPr="00770F26">
        <w:rPr>
          <w:bCs/>
          <w:sz w:val="28"/>
          <w:szCs w:val="28"/>
        </w:rPr>
        <w:t xml:space="preserve">, Убинском, </w:t>
      </w:r>
      <w:proofErr w:type="spellStart"/>
      <w:r w:rsidRPr="00770F26">
        <w:rPr>
          <w:bCs/>
          <w:sz w:val="28"/>
          <w:szCs w:val="28"/>
        </w:rPr>
        <w:t>Чулымском</w:t>
      </w:r>
      <w:proofErr w:type="spellEnd"/>
      <w:r w:rsidRPr="00770F26">
        <w:rPr>
          <w:bCs/>
          <w:sz w:val="28"/>
          <w:szCs w:val="28"/>
        </w:rPr>
        <w:t xml:space="preserve"> районах Новосибирской области.</w:t>
      </w:r>
    </w:p>
    <w:p w14:paraId="31620B4B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Задачи повышения эффективности взаимодействия экстренных оперативных служб и их реагирования на вызовы, поступающие от населения, решаются посредством развития на территории Новосибирской области системы обеспечения вызова экстренных оперативных служб по единому номеру «112» (далее – Система «112»), развернутой во всех МО и городских округах региона.</w:t>
      </w:r>
    </w:p>
    <w:p w14:paraId="19580A2D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Программно-аппаратными комплексами оснащены все объекты Системы «112», а именно: 83 рабочих места в 35 единых дежурно-диспетчерских службах МО (далее – ЕДДС МО); 35 дежурно-диспетчерских служб (далее - ДДС) пожарной охраны; 40 ДДС полиции; 34 ДДС скорой медицинской помощи; 2 ДДС газовой службы; 1 автоматизированное рабочее место в экстренной службе реагирования города Новосибирска «Антитеррор» (далее – служба «Антитеррор»), 1 – в ДДС государственного казенного учреждения Новосибирской области «Территориальное управление автомобильных дорог Новосибирской области», 1 – в государственном автономном учреждении Новосибирской области </w:t>
      </w:r>
      <w:r w:rsidRPr="00770F26">
        <w:rPr>
          <w:bCs/>
          <w:sz w:val="28"/>
          <w:szCs w:val="28"/>
        </w:rPr>
        <w:lastRenderedPageBreak/>
        <w:t>«Новосибирская база авиационной охраны лесов», 1 – в управлении ветеринарии Новосибирской области.</w:t>
      </w:r>
    </w:p>
    <w:p w14:paraId="618B103A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В 2023 году создан комплекс средств автоматизации «Региональная платформа» (далее – Региональная платформа), предназначенный </w:t>
      </w:r>
      <w:r w:rsidRPr="00770F26">
        <w:rPr>
          <w:sz w:val="28"/>
          <w:szCs w:val="28"/>
        </w:rPr>
        <w:t xml:space="preserve">для информационного обмена </w:t>
      </w:r>
      <w:r w:rsidRPr="00770F26">
        <w:rPr>
          <w:bCs/>
          <w:sz w:val="28"/>
          <w:szCs w:val="28"/>
        </w:rPr>
        <w:t xml:space="preserve">и </w:t>
      </w:r>
      <w:r w:rsidRPr="00770F26">
        <w:rPr>
          <w:sz w:val="28"/>
          <w:szCs w:val="28"/>
        </w:rPr>
        <w:t>координации работы силовых структур, правоохранительных органов, иных оперативных служб и ведомств в целях мониторинга, прогнозирования, предупреждения правонарушений, происшествий, чрезвычайных ситуаций и принятия оперативных решений при обеспечении общественной безопасности, ликвидации последствий чрезвычайных ситуаций, стихийных бедствий</w:t>
      </w:r>
      <w:r w:rsidRPr="00770F26">
        <w:rPr>
          <w:bCs/>
          <w:sz w:val="28"/>
          <w:szCs w:val="28"/>
        </w:rPr>
        <w:t xml:space="preserve">. </w:t>
      </w:r>
    </w:p>
    <w:p w14:paraId="2EFA5D88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Региональная платформа стала технологическим ядром для объединения ранее созданных информационных ресурсов и использования данной информации пользователями из различных ведомств и органов управления.</w:t>
      </w:r>
    </w:p>
    <w:p w14:paraId="55E309CA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Региональная платформа способствует повышению уровня информационного обеспечения и развитию системы предупреждения и ликвидации чрезвычайных ситуаций, </w:t>
      </w:r>
      <w:proofErr w:type="spellStart"/>
      <w:r w:rsidRPr="00770F26">
        <w:rPr>
          <w:bCs/>
          <w:sz w:val="28"/>
          <w:szCs w:val="28"/>
        </w:rPr>
        <w:t>цифровизации</w:t>
      </w:r>
      <w:proofErr w:type="spellEnd"/>
      <w:r w:rsidRPr="00770F26">
        <w:rPr>
          <w:bCs/>
          <w:sz w:val="28"/>
          <w:szCs w:val="28"/>
        </w:rPr>
        <w:t xml:space="preserve"> и автоматизации процессов поддержки принятия решений при предупреждении и ликвидации чрезвычайных ситуаций на территории Новосибирской области.</w:t>
      </w:r>
    </w:p>
    <w:p w14:paraId="01FB6CFE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 xml:space="preserve">В рамках работ по обеспечению </w:t>
      </w:r>
      <w:proofErr w:type="spellStart"/>
      <w:r w:rsidRPr="00770F26">
        <w:rPr>
          <w:bCs/>
          <w:sz w:val="28"/>
          <w:szCs w:val="28"/>
        </w:rPr>
        <w:t>кибербезопасности</w:t>
      </w:r>
      <w:proofErr w:type="spellEnd"/>
      <w:r w:rsidRPr="00770F26">
        <w:rPr>
          <w:bCs/>
          <w:sz w:val="28"/>
          <w:szCs w:val="28"/>
        </w:rPr>
        <w:t xml:space="preserve"> и информационной безопасности в центре обработки данных Правительства Новосибирской области разработана и внедрена система защиты информации Системы </w:t>
      </w:r>
      <w:proofErr w:type="spellStart"/>
      <w:r w:rsidRPr="00770F26">
        <w:rPr>
          <w:bCs/>
          <w:sz w:val="28"/>
          <w:szCs w:val="28"/>
        </w:rPr>
        <w:t>видеомониторинга</w:t>
      </w:r>
      <w:proofErr w:type="spellEnd"/>
      <w:r w:rsidRPr="00770F26">
        <w:rPr>
          <w:bCs/>
          <w:sz w:val="28"/>
          <w:szCs w:val="28"/>
        </w:rPr>
        <w:t xml:space="preserve"> и Региональной платформы.</w:t>
      </w:r>
    </w:p>
    <w:p w14:paraId="25910140" w14:textId="77777777" w:rsidR="00770F26" w:rsidRPr="00770F26" w:rsidRDefault="00770F26" w:rsidP="00770F26">
      <w:pPr>
        <w:adjustRightInd w:val="0"/>
        <w:ind w:firstLine="540"/>
        <w:jc w:val="both"/>
        <w:rPr>
          <w:sz w:val="28"/>
          <w:szCs w:val="28"/>
        </w:rPr>
      </w:pPr>
      <w:r w:rsidRPr="00770F26">
        <w:rPr>
          <w:bCs/>
          <w:sz w:val="28"/>
          <w:szCs w:val="28"/>
        </w:rPr>
        <w:t>Внедрение единой цифровой среды в сфере обеспечения безопасности</w:t>
      </w:r>
      <w:r w:rsidRPr="00770F26">
        <w:rPr>
          <w:sz w:val="28"/>
          <w:szCs w:val="28"/>
        </w:rPr>
        <w:t xml:space="preserve"> способствует </w:t>
      </w:r>
      <w:proofErr w:type="spellStart"/>
      <w:r w:rsidRPr="00770F26">
        <w:rPr>
          <w:sz w:val="28"/>
          <w:szCs w:val="28"/>
        </w:rPr>
        <w:t>цифровизации</w:t>
      </w:r>
      <w:proofErr w:type="spellEnd"/>
      <w:r w:rsidRPr="00770F26">
        <w:rPr>
          <w:sz w:val="28"/>
          <w:szCs w:val="28"/>
        </w:rPr>
        <w:t xml:space="preserve"> процессов информационного обмена, межведомственного взаимодействия и поддержки принятия решений при </w:t>
      </w:r>
      <w:r w:rsidRPr="00770F26">
        <w:rPr>
          <w:sz w:val="28"/>
          <w:szCs w:val="28"/>
          <w:shd w:val="clear" w:color="auto" w:fill="FFFFFF"/>
        </w:rPr>
        <w:t>обеспечении общественной безопасности, правопорядка и безопасности среды обитания</w:t>
      </w:r>
      <w:r w:rsidRPr="00770F26">
        <w:rPr>
          <w:sz w:val="28"/>
          <w:szCs w:val="28"/>
        </w:rPr>
        <w:t>.</w:t>
      </w:r>
    </w:p>
    <w:p w14:paraId="46E9B7D6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</w:p>
    <w:p w14:paraId="0F3E7772" w14:textId="77777777" w:rsidR="00770F26" w:rsidRPr="00770F26" w:rsidRDefault="00770F26" w:rsidP="00770F26">
      <w:pPr>
        <w:adjustRightInd w:val="0"/>
        <w:jc w:val="center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2. Приоритеты и цели в сфере реализации</w:t>
      </w:r>
    </w:p>
    <w:p w14:paraId="6A78F6B3" w14:textId="77777777" w:rsidR="00770F26" w:rsidRPr="00770F26" w:rsidRDefault="00770F26" w:rsidP="00770F26">
      <w:pPr>
        <w:adjustRightInd w:val="0"/>
        <w:jc w:val="center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государственной программы</w:t>
      </w:r>
    </w:p>
    <w:p w14:paraId="3D9D2A43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</w:p>
    <w:p w14:paraId="516B2222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Целью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(далее – государственная программа) является обеспечение оперативного реагирования и взаимодействия всех служб, ответственных за обеспечение безопасности.</w:t>
      </w:r>
    </w:p>
    <w:p w14:paraId="16094B5F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Достижение цели планируется за счет существенного улучшения координации деятельности сил и служб, ответственных за решение задач повышения общего уровня общественной безопасности, правопорядка и безопасности среды обитания путем внедрения комплексной информационной системы, обеспечивающей прогнозирование, мониторинг, предупреждение и ликвидацию возможных угроз, а также контроль устранения последствий чрезвычайных ситуаций и правонарушений с интеграцией под ее управлением действий информационно-управляющих подсистем дежурных, диспетчерских служб для их оперативного взаимодействия.</w:t>
      </w:r>
    </w:p>
    <w:p w14:paraId="7D9D26E4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</w:p>
    <w:p w14:paraId="10E9FF8D" w14:textId="77777777" w:rsidR="00770F26" w:rsidRPr="00770F26" w:rsidRDefault="00770F26" w:rsidP="00770F26">
      <w:pPr>
        <w:adjustRightInd w:val="0"/>
        <w:jc w:val="center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3. Сведения о взаимосвязи со стратегическими приоритетами, целями и</w:t>
      </w:r>
    </w:p>
    <w:p w14:paraId="7BFD8E79" w14:textId="77777777" w:rsidR="00770F26" w:rsidRPr="00770F26" w:rsidRDefault="00770F26" w:rsidP="00770F26">
      <w:pPr>
        <w:adjustRightInd w:val="0"/>
        <w:jc w:val="center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показателями государственных программ Российской Федерации</w:t>
      </w:r>
    </w:p>
    <w:p w14:paraId="494FB862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</w:p>
    <w:p w14:paraId="12616E55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Цель государственной программы Новосибирской области «Построение и развитие аппаратно-программного комплекса «Безопасный город» в Новосибирской области соответствует Концепции построения и развития аппаратно-программного комплекса «Безопасный город», утвержденной распоряжением Правительства Российской Федерации от 03.12.2014 № 2446-р, приоритетам Стратегии национальной безопасности Российской Федерации, утвержденной Указо</w:t>
      </w:r>
      <w:bookmarkStart w:id="0" w:name="_GoBack"/>
      <w:bookmarkEnd w:id="0"/>
      <w:r w:rsidRPr="00770F26">
        <w:rPr>
          <w:bCs/>
          <w:sz w:val="28"/>
          <w:szCs w:val="28"/>
        </w:rPr>
        <w:t>м Президента Российской Федерации от 02.07.2021 № 400.</w:t>
      </w:r>
    </w:p>
    <w:p w14:paraId="3ED2677B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</w:p>
    <w:p w14:paraId="28D8A0CB" w14:textId="77777777" w:rsidR="00770F26" w:rsidRPr="00770F26" w:rsidRDefault="00770F26" w:rsidP="00770F26">
      <w:pPr>
        <w:adjustRightInd w:val="0"/>
        <w:jc w:val="center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4. Задачи (направления) государственной программы, способы их эффективного решения</w:t>
      </w:r>
    </w:p>
    <w:p w14:paraId="199D4DB0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</w:p>
    <w:p w14:paraId="42BA066B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Для реализации цели «Обеспечение оперативного реагирования и взаимодействия всех служб, ответственных за обеспечение безопасности» предусмотрены следующие задачи государственного управления:</w:t>
      </w:r>
    </w:p>
    <w:p w14:paraId="75951A86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создание и развитие единой цифровой среды в сфере обеспечения безопасности;</w:t>
      </w:r>
    </w:p>
    <w:p w14:paraId="742776D8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обеспечение координации работы и взаимодействия служб и ведомств в сфере общественной безопасности;</w:t>
      </w:r>
    </w:p>
    <w:p w14:paraId="29073987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обеспечение функционирования и развитие компонентов безопасности населения, среды обитания и муниципальной (коммунальной) инфраструктуры;</w:t>
      </w:r>
    </w:p>
    <w:p w14:paraId="1536A9AA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обеспечение функционирования и развития компонентов транспортной безопасности;</w:t>
      </w:r>
    </w:p>
    <w:p w14:paraId="6D17AC62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применения новых технологий в дорожной отрасли;</w:t>
      </w:r>
    </w:p>
    <w:p w14:paraId="403D0C56" w14:textId="77777777" w:rsidR="00770F26" w:rsidRPr="00770F26" w:rsidRDefault="00770F26" w:rsidP="00770F26">
      <w:pPr>
        <w:adjustRightInd w:val="0"/>
        <w:ind w:firstLine="540"/>
        <w:jc w:val="both"/>
        <w:rPr>
          <w:bCs/>
          <w:sz w:val="28"/>
          <w:szCs w:val="28"/>
        </w:rPr>
      </w:pPr>
      <w:r w:rsidRPr="00770F26">
        <w:rPr>
          <w:bCs/>
          <w:sz w:val="28"/>
          <w:szCs w:val="28"/>
        </w:rPr>
        <w:t>реализации функций, возложенных на ГКУ НСО «Служба 112» и ГКУ НСО «Центр организации дорожного движения».».</w:t>
      </w:r>
    </w:p>
    <w:p w14:paraId="0FE2BD56" w14:textId="16733949" w:rsidR="008F47F7" w:rsidRPr="00770F26" w:rsidRDefault="007E31FF" w:rsidP="008F47F7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770F26">
        <w:rPr>
          <w:sz w:val="28"/>
          <w:szCs w:val="28"/>
        </w:rPr>
        <w:t>2</w:t>
      </w:r>
      <w:r w:rsidR="00E77E02" w:rsidRPr="00770F26">
        <w:rPr>
          <w:sz w:val="28"/>
          <w:szCs w:val="28"/>
        </w:rPr>
        <w:t>. </w:t>
      </w:r>
      <w:r w:rsidR="00E37CBB" w:rsidRPr="00770F26">
        <w:rPr>
          <w:sz w:val="28"/>
          <w:szCs w:val="28"/>
        </w:rPr>
        <w:t>Раздел </w:t>
      </w:r>
      <w:r w:rsidR="008F47F7" w:rsidRPr="00770F26">
        <w:rPr>
          <w:sz w:val="28"/>
          <w:szCs w:val="28"/>
        </w:rPr>
        <w:t>II</w:t>
      </w:r>
      <w:r w:rsidR="00E37CBB" w:rsidRPr="00770F26">
        <w:rPr>
          <w:sz w:val="28"/>
          <w:szCs w:val="28"/>
        </w:rPr>
        <w:t> </w:t>
      </w:r>
      <w:r w:rsidR="008F47F7" w:rsidRPr="00770F26">
        <w:rPr>
          <w:sz w:val="28"/>
          <w:szCs w:val="28"/>
        </w:rPr>
        <w:t>«Обоснование необходимости реализации государственной программы»</w:t>
      </w:r>
      <w:r w:rsidR="00E77E02" w:rsidRPr="00770F26">
        <w:rPr>
          <w:sz w:val="28"/>
          <w:szCs w:val="28"/>
        </w:rPr>
        <w:t xml:space="preserve"> признать утратившим силу.</w:t>
      </w:r>
      <w:r w:rsidR="008F47F7" w:rsidRPr="00770F26">
        <w:rPr>
          <w:sz w:val="28"/>
          <w:szCs w:val="28"/>
        </w:rPr>
        <w:t xml:space="preserve"> </w:t>
      </w:r>
    </w:p>
    <w:p w14:paraId="04A79AAE" w14:textId="3E9E8285" w:rsidR="00B02564" w:rsidRPr="00770F26" w:rsidRDefault="00E77E02" w:rsidP="008F47F7">
      <w:pPr>
        <w:widowControl w:val="0"/>
        <w:adjustRightInd w:val="0"/>
        <w:ind w:firstLine="709"/>
        <w:jc w:val="both"/>
        <w:rPr>
          <w:sz w:val="28"/>
          <w:szCs w:val="28"/>
        </w:rPr>
      </w:pPr>
      <w:r w:rsidRPr="00770F26">
        <w:rPr>
          <w:sz w:val="28"/>
          <w:szCs w:val="28"/>
        </w:rPr>
        <w:t>3. </w:t>
      </w:r>
      <w:r w:rsidR="00E37CBB" w:rsidRPr="00770F26">
        <w:rPr>
          <w:sz w:val="28"/>
          <w:szCs w:val="28"/>
        </w:rPr>
        <w:t>Раздел IV </w:t>
      </w:r>
      <w:r w:rsidR="008F47F7" w:rsidRPr="00770F26">
        <w:rPr>
          <w:sz w:val="28"/>
          <w:szCs w:val="28"/>
        </w:rPr>
        <w:t>«Система основных мероприятий государственной программы»</w:t>
      </w:r>
      <w:r w:rsidRPr="00770F26">
        <w:rPr>
          <w:sz w:val="28"/>
          <w:szCs w:val="28"/>
        </w:rPr>
        <w:t xml:space="preserve"> признать утратившим силу</w:t>
      </w:r>
      <w:r w:rsidR="00B02564" w:rsidRPr="00770F26">
        <w:rPr>
          <w:sz w:val="28"/>
          <w:szCs w:val="28"/>
        </w:rPr>
        <w:t>.</w:t>
      </w:r>
    </w:p>
    <w:p w14:paraId="6B794B51" w14:textId="11FC4354" w:rsidR="00151872" w:rsidRPr="00770F26" w:rsidRDefault="00E77E02" w:rsidP="00150AD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0F26">
        <w:rPr>
          <w:rFonts w:ascii="Times New Roman" w:hAnsi="Times New Roman"/>
          <w:sz w:val="28"/>
          <w:szCs w:val="28"/>
        </w:rPr>
        <w:t>4. </w:t>
      </w:r>
      <w:r w:rsidR="00151872" w:rsidRPr="00770F26">
        <w:rPr>
          <w:rFonts w:ascii="Times New Roman" w:hAnsi="Times New Roman"/>
          <w:sz w:val="28"/>
          <w:szCs w:val="28"/>
        </w:rPr>
        <w:t xml:space="preserve">Приложение № 1 «Цели, задачи и целевые индикаторы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изложить в редакции согласно приложению № </w:t>
      </w:r>
      <w:r w:rsidR="00F17173" w:rsidRPr="00770F26">
        <w:rPr>
          <w:rFonts w:ascii="Times New Roman" w:hAnsi="Times New Roman"/>
          <w:sz w:val="28"/>
          <w:szCs w:val="28"/>
        </w:rPr>
        <w:t>1</w:t>
      </w:r>
      <w:r w:rsidR="00151872" w:rsidRPr="00770F26">
        <w:rPr>
          <w:rFonts w:ascii="Times New Roman" w:hAnsi="Times New Roman"/>
          <w:sz w:val="28"/>
          <w:szCs w:val="28"/>
        </w:rPr>
        <w:t xml:space="preserve"> к настоящему постановлению.</w:t>
      </w:r>
    </w:p>
    <w:p w14:paraId="7AFB841C" w14:textId="69A9FE3F" w:rsidR="00B02564" w:rsidRPr="00770F26" w:rsidRDefault="00E77E02" w:rsidP="00B02564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0F26">
        <w:rPr>
          <w:rFonts w:ascii="Times New Roman" w:hAnsi="Times New Roman"/>
          <w:sz w:val="28"/>
          <w:szCs w:val="28"/>
        </w:rPr>
        <w:t>5. </w:t>
      </w:r>
      <w:r w:rsidR="00B02564" w:rsidRPr="00770F26">
        <w:rPr>
          <w:rFonts w:ascii="Times New Roman" w:hAnsi="Times New Roman"/>
          <w:sz w:val="28"/>
          <w:szCs w:val="28"/>
        </w:rPr>
        <w:t>Приложение № 2 «Основные мероприятия государственной программы Новосибирской области «Построение и развитие аппаратно-программного комплекса «Безопасный</w:t>
      </w:r>
      <w:r w:rsidR="00DA1590" w:rsidRPr="00770F26">
        <w:rPr>
          <w:rFonts w:ascii="Times New Roman" w:hAnsi="Times New Roman"/>
          <w:sz w:val="28"/>
          <w:szCs w:val="28"/>
        </w:rPr>
        <w:t xml:space="preserve"> город» в Новосибирской области</w:t>
      </w:r>
      <w:r w:rsidR="00B02564" w:rsidRPr="00770F26">
        <w:rPr>
          <w:rFonts w:ascii="Times New Roman" w:hAnsi="Times New Roman"/>
          <w:sz w:val="28"/>
          <w:szCs w:val="28"/>
        </w:rPr>
        <w:t>» признать утратившим силу.</w:t>
      </w:r>
    </w:p>
    <w:p w14:paraId="2DA96E83" w14:textId="051C8B54" w:rsidR="00150AD6" w:rsidRPr="00770F26" w:rsidRDefault="00E77E02" w:rsidP="00150AD6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0F26">
        <w:rPr>
          <w:rFonts w:ascii="Times New Roman" w:hAnsi="Times New Roman"/>
          <w:sz w:val="28"/>
          <w:szCs w:val="28"/>
        </w:rPr>
        <w:t>6. </w:t>
      </w:r>
      <w:r w:rsidR="00150AD6" w:rsidRPr="00770F26">
        <w:rPr>
          <w:rFonts w:ascii="Times New Roman" w:hAnsi="Times New Roman"/>
          <w:sz w:val="28"/>
          <w:szCs w:val="28"/>
        </w:rPr>
        <w:t>Приложение №</w:t>
      </w:r>
      <w:r w:rsidR="00CC548A" w:rsidRPr="00770F26">
        <w:rPr>
          <w:rFonts w:ascii="Times New Roman" w:hAnsi="Times New Roman"/>
          <w:sz w:val="28"/>
          <w:szCs w:val="28"/>
        </w:rPr>
        <w:t xml:space="preserve"> </w:t>
      </w:r>
      <w:r w:rsidR="00150AD6" w:rsidRPr="00770F26">
        <w:rPr>
          <w:rFonts w:ascii="Times New Roman" w:hAnsi="Times New Roman"/>
          <w:sz w:val="28"/>
          <w:szCs w:val="28"/>
        </w:rPr>
        <w:t xml:space="preserve">2.1 «Основные мероприятия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изложить в редакции согласно </w:t>
      </w:r>
      <w:r w:rsidR="007A2970" w:rsidRPr="00770F26">
        <w:rPr>
          <w:rFonts w:ascii="Times New Roman" w:hAnsi="Times New Roman"/>
          <w:sz w:val="28"/>
          <w:szCs w:val="28"/>
        </w:rPr>
        <w:t xml:space="preserve">приложению </w:t>
      </w:r>
      <w:r w:rsidR="009A71AC" w:rsidRPr="00770F26">
        <w:rPr>
          <w:rFonts w:ascii="Times New Roman" w:hAnsi="Times New Roman"/>
          <w:sz w:val="28"/>
          <w:szCs w:val="28"/>
        </w:rPr>
        <w:t xml:space="preserve">№ </w:t>
      </w:r>
      <w:r w:rsidR="00F17173" w:rsidRPr="00770F26">
        <w:rPr>
          <w:rFonts w:ascii="Times New Roman" w:hAnsi="Times New Roman"/>
          <w:sz w:val="28"/>
          <w:szCs w:val="28"/>
        </w:rPr>
        <w:t>2</w:t>
      </w:r>
      <w:r w:rsidR="007A2970" w:rsidRPr="00770F26">
        <w:rPr>
          <w:rFonts w:ascii="Times New Roman" w:hAnsi="Times New Roman"/>
          <w:sz w:val="28"/>
          <w:szCs w:val="28"/>
        </w:rPr>
        <w:t xml:space="preserve"> </w:t>
      </w:r>
      <w:r w:rsidR="00150AD6" w:rsidRPr="00770F26">
        <w:rPr>
          <w:rFonts w:ascii="Times New Roman" w:hAnsi="Times New Roman"/>
          <w:sz w:val="28"/>
          <w:szCs w:val="28"/>
        </w:rPr>
        <w:t>к настоящему постановлению.</w:t>
      </w:r>
    </w:p>
    <w:p w14:paraId="618DECF8" w14:textId="0830F3B9" w:rsidR="009C0C32" w:rsidRPr="00770F26" w:rsidRDefault="00E77E02" w:rsidP="009C0C32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70F26">
        <w:rPr>
          <w:rFonts w:ascii="Times New Roman" w:hAnsi="Times New Roman"/>
          <w:sz w:val="28"/>
          <w:szCs w:val="28"/>
        </w:rPr>
        <w:lastRenderedPageBreak/>
        <w:t>7</w:t>
      </w:r>
      <w:r w:rsidR="00150AD6" w:rsidRPr="00770F26">
        <w:rPr>
          <w:rFonts w:ascii="Times New Roman" w:hAnsi="Times New Roman"/>
          <w:sz w:val="28"/>
          <w:szCs w:val="28"/>
        </w:rPr>
        <w:t>.</w:t>
      </w:r>
      <w:r w:rsidRPr="00770F26">
        <w:rPr>
          <w:rFonts w:ascii="Times New Roman" w:hAnsi="Times New Roman"/>
          <w:sz w:val="28"/>
          <w:szCs w:val="28"/>
        </w:rPr>
        <w:t> </w:t>
      </w:r>
      <w:r w:rsidR="00150AD6" w:rsidRPr="00770F26">
        <w:rPr>
          <w:rFonts w:ascii="Times New Roman" w:hAnsi="Times New Roman"/>
          <w:sz w:val="28"/>
          <w:szCs w:val="28"/>
        </w:rPr>
        <w:t>Приложение №</w:t>
      </w:r>
      <w:r w:rsidR="00CC548A" w:rsidRPr="00770F26">
        <w:rPr>
          <w:rFonts w:ascii="Times New Roman" w:hAnsi="Times New Roman"/>
          <w:sz w:val="28"/>
          <w:szCs w:val="28"/>
        </w:rPr>
        <w:t xml:space="preserve"> </w:t>
      </w:r>
      <w:r w:rsidR="00150AD6" w:rsidRPr="00770F26">
        <w:rPr>
          <w:rFonts w:ascii="Times New Roman" w:hAnsi="Times New Roman"/>
          <w:sz w:val="28"/>
          <w:szCs w:val="28"/>
        </w:rPr>
        <w:t>3 «Сводные финансовые затраты и налоговые расходы государственной программы Новосибирской области «Построение и развитие аппаратно-программного комплекса «Безопасный город» в Новосибирской области» изложить в ред</w:t>
      </w:r>
      <w:r w:rsidR="007A2970" w:rsidRPr="00770F26">
        <w:rPr>
          <w:rFonts w:ascii="Times New Roman" w:hAnsi="Times New Roman"/>
          <w:sz w:val="28"/>
          <w:szCs w:val="28"/>
        </w:rPr>
        <w:t xml:space="preserve">акции согласно приложению </w:t>
      </w:r>
      <w:r w:rsidR="009A71AC" w:rsidRPr="00770F26">
        <w:rPr>
          <w:rFonts w:ascii="Times New Roman" w:hAnsi="Times New Roman"/>
          <w:sz w:val="28"/>
          <w:szCs w:val="28"/>
        </w:rPr>
        <w:t xml:space="preserve">№ </w:t>
      </w:r>
      <w:r w:rsidR="00F17173" w:rsidRPr="00770F26">
        <w:rPr>
          <w:rFonts w:ascii="Times New Roman" w:hAnsi="Times New Roman"/>
          <w:sz w:val="28"/>
          <w:szCs w:val="28"/>
        </w:rPr>
        <w:t>3</w:t>
      </w:r>
      <w:r w:rsidR="00150AD6" w:rsidRPr="00770F26">
        <w:rPr>
          <w:rFonts w:ascii="Times New Roman" w:hAnsi="Times New Roman"/>
          <w:sz w:val="28"/>
          <w:szCs w:val="28"/>
        </w:rPr>
        <w:t xml:space="preserve"> к настоящему постановлению.</w:t>
      </w:r>
    </w:p>
    <w:p w14:paraId="1BCC5187" w14:textId="288EBDA0" w:rsidR="001F2CC2" w:rsidRPr="001D516F" w:rsidRDefault="00E77E02" w:rsidP="001F2CC2">
      <w:pPr>
        <w:widowControl w:val="0"/>
        <w:tabs>
          <w:tab w:val="left" w:pos="993"/>
        </w:tabs>
        <w:ind w:firstLine="709"/>
        <w:contextualSpacing/>
        <w:jc w:val="both"/>
        <w:rPr>
          <w:rFonts w:eastAsia="Calibri"/>
          <w:sz w:val="28"/>
          <w:szCs w:val="28"/>
          <w:lang w:eastAsia="en-US"/>
        </w:rPr>
      </w:pPr>
      <w:r w:rsidRPr="00770F26">
        <w:rPr>
          <w:sz w:val="28"/>
          <w:szCs w:val="28"/>
        </w:rPr>
        <w:t>8. </w:t>
      </w:r>
      <w:r w:rsidR="001F2CC2" w:rsidRPr="00770F26">
        <w:rPr>
          <w:sz w:val="28"/>
          <w:szCs w:val="28"/>
        </w:rPr>
        <w:t>П</w:t>
      </w:r>
      <w:r w:rsidR="001F2CC2" w:rsidRPr="00770F26">
        <w:rPr>
          <w:rFonts w:eastAsia="Calibri"/>
          <w:sz w:val="28"/>
          <w:szCs w:val="28"/>
          <w:lang w:eastAsia="en-US"/>
        </w:rPr>
        <w:t>риложении № 4 «Порядок предоставления и распределения субсидии на реализацию мероприятий по установке и модернизации систем видеонаблюдения, автоматической пожарной сигнализации и пожарного мониторинга в муниципальных образовательных организациях</w:t>
      </w:r>
      <w:r w:rsidR="001F2CC2" w:rsidRPr="001D516F">
        <w:rPr>
          <w:rFonts w:eastAsia="Calibri"/>
          <w:sz w:val="28"/>
          <w:szCs w:val="28"/>
          <w:lang w:eastAsia="en-US"/>
        </w:rPr>
        <w:t xml:space="preserve">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</w:t>
      </w:r>
      <w:r w:rsidR="001F2CC2" w:rsidRPr="001D516F">
        <w:rPr>
          <w:sz w:val="28"/>
          <w:szCs w:val="28"/>
        </w:rPr>
        <w:t>изложить в редакции согласно пр</w:t>
      </w:r>
      <w:r w:rsidR="00F17173">
        <w:rPr>
          <w:sz w:val="28"/>
          <w:szCs w:val="28"/>
        </w:rPr>
        <w:t>иложению № 4</w:t>
      </w:r>
      <w:r w:rsidR="001F2CC2" w:rsidRPr="001D516F">
        <w:rPr>
          <w:sz w:val="28"/>
          <w:szCs w:val="28"/>
        </w:rPr>
        <w:t xml:space="preserve"> к настоящему постановлению.</w:t>
      </w:r>
    </w:p>
    <w:p w14:paraId="7BAEAA8A" w14:textId="78FD0317" w:rsidR="0087375C" w:rsidRDefault="00E77E02" w:rsidP="00B02564">
      <w:pPr>
        <w:pStyle w:val="a5"/>
        <w:widowControl w:val="0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9. </w:t>
      </w:r>
      <w:r w:rsidR="0087375C" w:rsidRPr="0087375C">
        <w:rPr>
          <w:rFonts w:ascii="Times New Roman" w:hAnsi="Times New Roman"/>
          <w:sz w:val="28"/>
          <w:szCs w:val="28"/>
        </w:rPr>
        <w:t>Приложение № 1 к государственной программе «Цели, задачи и целевые индикаторы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области», приложение № 2.1 к государственной программе «Основные мероприятия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области», приложение № 3 к государственной программе «Сводные финансовые затраты и налоговые расходы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признать утратившими силу с 01.06.2024</w:t>
      </w:r>
      <w:r w:rsidR="0087375C">
        <w:rPr>
          <w:rFonts w:ascii="Times New Roman" w:hAnsi="Times New Roman"/>
          <w:sz w:val="28"/>
          <w:szCs w:val="28"/>
        </w:rPr>
        <w:t>.</w:t>
      </w:r>
    </w:p>
    <w:p w14:paraId="0CC8B8D1" w14:textId="16F048C8" w:rsidR="00804F8B" w:rsidRPr="001D516F" w:rsidRDefault="00804F8B" w:rsidP="008D6B52">
      <w:pPr>
        <w:widowControl w:val="0"/>
        <w:adjustRightInd w:val="0"/>
        <w:rPr>
          <w:sz w:val="28"/>
          <w:szCs w:val="28"/>
        </w:rPr>
      </w:pPr>
    </w:p>
    <w:p w14:paraId="1B24D7E2" w14:textId="77777777" w:rsidR="00A65746" w:rsidRPr="001D516F" w:rsidRDefault="00A65746" w:rsidP="008D6B52">
      <w:pPr>
        <w:widowControl w:val="0"/>
        <w:adjustRightInd w:val="0"/>
        <w:rPr>
          <w:sz w:val="28"/>
          <w:szCs w:val="28"/>
        </w:rPr>
      </w:pPr>
    </w:p>
    <w:p w14:paraId="0B66D2C4" w14:textId="77777777" w:rsidR="00C3556E" w:rsidRPr="001D516F" w:rsidRDefault="00C3556E" w:rsidP="008D6B52">
      <w:pPr>
        <w:widowControl w:val="0"/>
        <w:adjustRightInd w:val="0"/>
        <w:rPr>
          <w:sz w:val="28"/>
          <w:szCs w:val="28"/>
        </w:rPr>
      </w:pPr>
    </w:p>
    <w:tbl>
      <w:tblPr>
        <w:tblW w:w="10103" w:type="dxa"/>
        <w:tblInd w:w="-72" w:type="dxa"/>
        <w:tblLook w:val="01E0" w:firstRow="1" w:lastRow="1" w:firstColumn="1" w:lastColumn="1" w:noHBand="0" w:noVBand="0"/>
      </w:tblPr>
      <w:tblGrid>
        <w:gridCol w:w="6134"/>
        <w:gridCol w:w="1786"/>
        <w:gridCol w:w="2183"/>
      </w:tblGrid>
      <w:tr w:rsidR="002837F2" w:rsidRPr="001D516F" w14:paraId="2D8C2165" w14:textId="77777777" w:rsidTr="00BE33E0">
        <w:tc>
          <w:tcPr>
            <w:tcW w:w="6134" w:type="dxa"/>
            <w:shd w:val="clear" w:color="auto" w:fill="auto"/>
          </w:tcPr>
          <w:p w14:paraId="02B05C75" w14:textId="77777777" w:rsidR="00360693" w:rsidRPr="001D516F" w:rsidRDefault="00E84766" w:rsidP="008D6B52">
            <w:pPr>
              <w:ind w:left="72"/>
              <w:rPr>
                <w:sz w:val="28"/>
                <w:szCs w:val="28"/>
              </w:rPr>
            </w:pPr>
            <w:r w:rsidRPr="001D516F">
              <w:rPr>
                <w:sz w:val="28"/>
                <w:szCs w:val="28"/>
              </w:rPr>
              <w:t>Губернатор Новосибирской области</w:t>
            </w:r>
          </w:p>
        </w:tc>
        <w:tc>
          <w:tcPr>
            <w:tcW w:w="1786" w:type="dxa"/>
            <w:shd w:val="clear" w:color="auto" w:fill="auto"/>
          </w:tcPr>
          <w:p w14:paraId="42D7B145" w14:textId="77777777" w:rsidR="00360693" w:rsidRPr="001D516F" w:rsidRDefault="00360693" w:rsidP="008D6B52">
            <w:pPr>
              <w:ind w:left="72"/>
              <w:jc w:val="center"/>
              <w:rPr>
                <w:sz w:val="28"/>
                <w:szCs w:val="28"/>
              </w:rPr>
            </w:pPr>
          </w:p>
        </w:tc>
        <w:tc>
          <w:tcPr>
            <w:tcW w:w="2183" w:type="dxa"/>
            <w:shd w:val="clear" w:color="auto" w:fill="auto"/>
          </w:tcPr>
          <w:p w14:paraId="67B889D2" w14:textId="77777777" w:rsidR="00360693" w:rsidRPr="001D516F" w:rsidRDefault="00360693" w:rsidP="008D6B52">
            <w:pPr>
              <w:ind w:right="-108"/>
              <w:rPr>
                <w:sz w:val="28"/>
                <w:szCs w:val="28"/>
              </w:rPr>
            </w:pPr>
            <w:r w:rsidRPr="001D516F">
              <w:rPr>
                <w:sz w:val="28"/>
                <w:szCs w:val="28"/>
              </w:rPr>
              <w:t>А.А. Травников</w:t>
            </w:r>
          </w:p>
        </w:tc>
      </w:tr>
    </w:tbl>
    <w:p w14:paraId="73E9ECF1" w14:textId="77777777" w:rsidR="0012191B" w:rsidRPr="001D516F" w:rsidRDefault="0012191B" w:rsidP="008D6B52"/>
    <w:p w14:paraId="7033BDCD" w14:textId="77777777" w:rsidR="008143A3" w:rsidRPr="001D516F" w:rsidRDefault="008143A3" w:rsidP="008D6B52"/>
    <w:p w14:paraId="0C05632D" w14:textId="1A12A94F" w:rsidR="008143A3" w:rsidRPr="001D516F" w:rsidRDefault="008143A3" w:rsidP="008D6B52"/>
    <w:p w14:paraId="4155C0B3" w14:textId="77777777" w:rsidR="007E31FF" w:rsidRDefault="007E31FF" w:rsidP="008D6B52"/>
    <w:p w14:paraId="798DFA1C" w14:textId="77777777" w:rsidR="007E31FF" w:rsidRDefault="007E31FF" w:rsidP="008D6B52"/>
    <w:p w14:paraId="1652D831" w14:textId="77777777" w:rsidR="0087375C" w:rsidRDefault="0087375C" w:rsidP="008D6B52"/>
    <w:p w14:paraId="389C6823" w14:textId="68BFAE7F" w:rsidR="00137ACF" w:rsidRPr="001D516F" w:rsidRDefault="00141F58" w:rsidP="008D6B52">
      <w:r w:rsidRPr="001D516F">
        <w:t>С.С</w:t>
      </w:r>
      <w:r w:rsidR="00137ACF" w:rsidRPr="001D516F">
        <w:t xml:space="preserve">. </w:t>
      </w:r>
      <w:proofErr w:type="spellStart"/>
      <w:r w:rsidRPr="001D516F">
        <w:t>Цукарь</w:t>
      </w:r>
      <w:proofErr w:type="spellEnd"/>
    </w:p>
    <w:p w14:paraId="6353D65D" w14:textId="6CC46D9E" w:rsidR="00137ACF" w:rsidRPr="001D516F" w:rsidRDefault="00137ACF" w:rsidP="008D6B52">
      <w:r w:rsidRPr="001D516F">
        <w:t xml:space="preserve">296 97 </w:t>
      </w:r>
      <w:r w:rsidR="00582C81" w:rsidRPr="001D516F">
        <w:t>1</w:t>
      </w:r>
      <w:r w:rsidR="000D0900" w:rsidRPr="001D516F">
        <w:t>1</w:t>
      </w:r>
    </w:p>
    <w:p w14:paraId="46AE27E1" w14:textId="666F69FF" w:rsidR="004B409E" w:rsidRDefault="004B409E">
      <w:pPr>
        <w:autoSpaceDE/>
        <w:autoSpaceDN/>
        <w:spacing w:after="160" w:line="259" w:lineRule="auto"/>
      </w:pPr>
      <w:r>
        <w:br w:type="page"/>
      </w:r>
    </w:p>
    <w:p w14:paraId="4EE9D7D5" w14:textId="77777777" w:rsidR="004B409E" w:rsidRDefault="004B409E" w:rsidP="004B409E">
      <w:pPr>
        <w:autoSpaceDE/>
        <w:autoSpaceDN/>
        <w:spacing w:after="160" w:line="259" w:lineRule="auto"/>
        <w:sectPr w:rsidR="004B409E" w:rsidSect="001F2CC2">
          <w:headerReference w:type="default" r:id="rId9"/>
          <w:pgSz w:w="11909" w:h="16834"/>
          <w:pgMar w:top="1134" w:right="569" w:bottom="993" w:left="1418" w:header="720" w:footer="720" w:gutter="0"/>
          <w:cols w:space="60"/>
          <w:noEndnote/>
          <w:titlePg/>
          <w:docGrid w:linePitch="326"/>
        </w:sectPr>
      </w:pPr>
    </w:p>
    <w:p w14:paraId="3372FE76" w14:textId="77777777" w:rsidR="004B409E" w:rsidRPr="00503816" w:rsidRDefault="004B409E" w:rsidP="004B409E">
      <w:pPr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  <w:r w:rsidRPr="0050381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1</w:t>
      </w:r>
    </w:p>
    <w:p w14:paraId="5D98D1A0" w14:textId="77777777" w:rsidR="004B409E" w:rsidRDefault="004B409E" w:rsidP="004B409E">
      <w:pPr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  <w:r w:rsidRPr="00503816">
        <w:rPr>
          <w:sz w:val="28"/>
          <w:szCs w:val="28"/>
        </w:rPr>
        <w:t xml:space="preserve">к постановлению Правительства </w:t>
      </w:r>
    </w:p>
    <w:p w14:paraId="4AAEE262" w14:textId="77777777" w:rsidR="004B409E" w:rsidRPr="00503816" w:rsidRDefault="004B409E" w:rsidP="004B409E">
      <w:pPr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  <w:r w:rsidRPr="00503816">
        <w:rPr>
          <w:sz w:val="28"/>
          <w:szCs w:val="28"/>
        </w:rPr>
        <w:t>Новосибирской области</w:t>
      </w:r>
    </w:p>
    <w:p w14:paraId="322F9BB9" w14:textId="77777777" w:rsidR="004B409E" w:rsidRPr="00503816" w:rsidRDefault="004B409E" w:rsidP="004B409E">
      <w:pPr>
        <w:widowControl w:val="0"/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  <w:r w:rsidRPr="007B4FC3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</w:t>
      </w:r>
      <w:proofErr w:type="gramStart"/>
      <w:r>
        <w:rPr>
          <w:sz w:val="28"/>
          <w:szCs w:val="28"/>
        </w:rPr>
        <w:t>_</w:t>
      </w:r>
      <w:r w:rsidRPr="007B4FC3">
        <w:rPr>
          <w:sz w:val="28"/>
          <w:szCs w:val="28"/>
        </w:rPr>
        <w:t xml:space="preserve">  №</w:t>
      </w:r>
      <w:proofErr w:type="gramEnd"/>
      <w:r w:rsidRPr="007B4FC3">
        <w:rPr>
          <w:sz w:val="28"/>
          <w:szCs w:val="28"/>
        </w:rPr>
        <w:t xml:space="preserve"> </w:t>
      </w:r>
      <w:r>
        <w:rPr>
          <w:sz w:val="28"/>
          <w:szCs w:val="28"/>
        </w:rPr>
        <w:t>_____</w:t>
      </w:r>
    </w:p>
    <w:p w14:paraId="6775E50B" w14:textId="77777777" w:rsidR="004B409E" w:rsidRPr="00D468B2" w:rsidRDefault="004B409E" w:rsidP="004B409E">
      <w:pPr>
        <w:widowControl w:val="0"/>
        <w:ind w:left="10490"/>
        <w:contextualSpacing/>
        <w:jc w:val="center"/>
        <w:rPr>
          <w:sz w:val="28"/>
          <w:szCs w:val="28"/>
        </w:rPr>
      </w:pPr>
    </w:p>
    <w:p w14:paraId="30E0B2DC" w14:textId="77777777" w:rsidR="004B409E" w:rsidRPr="00D468B2" w:rsidRDefault="004B409E" w:rsidP="004B409E">
      <w:pPr>
        <w:widowControl w:val="0"/>
        <w:ind w:left="10490"/>
        <w:contextualSpacing/>
        <w:jc w:val="center"/>
        <w:rPr>
          <w:sz w:val="28"/>
          <w:szCs w:val="28"/>
        </w:rPr>
      </w:pPr>
    </w:p>
    <w:p w14:paraId="373A6FEC" w14:textId="77777777" w:rsidR="004B409E" w:rsidRPr="00D468B2" w:rsidRDefault="004B409E" w:rsidP="004B409E">
      <w:pPr>
        <w:widowControl w:val="0"/>
        <w:ind w:left="10490"/>
        <w:contextualSpacing/>
        <w:jc w:val="center"/>
        <w:rPr>
          <w:sz w:val="28"/>
          <w:szCs w:val="28"/>
        </w:rPr>
      </w:pPr>
      <w:r w:rsidRPr="00D468B2">
        <w:rPr>
          <w:sz w:val="28"/>
          <w:szCs w:val="28"/>
        </w:rPr>
        <w:t>«ПРИЛОЖЕНИЕ № 1</w:t>
      </w:r>
    </w:p>
    <w:p w14:paraId="57E48DF2" w14:textId="77777777" w:rsidR="004B409E" w:rsidRPr="00D468B2" w:rsidRDefault="004B409E" w:rsidP="004B409E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68B2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 развитие аппаратно-программного комплекса «Безопасный город»</w:t>
      </w:r>
    </w:p>
    <w:p w14:paraId="76265540" w14:textId="77777777" w:rsidR="004B409E" w:rsidRPr="00D468B2" w:rsidRDefault="004B409E" w:rsidP="004B409E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D468B2">
        <w:rPr>
          <w:rFonts w:ascii="Times New Roman" w:hAnsi="Times New Roman" w:cs="Times New Roman"/>
          <w:sz w:val="28"/>
          <w:szCs w:val="28"/>
        </w:rPr>
        <w:t>в Новосибирской области»</w:t>
      </w:r>
    </w:p>
    <w:p w14:paraId="37A17E5F" w14:textId="77777777" w:rsidR="004B409E" w:rsidRPr="00D468B2" w:rsidRDefault="004B409E" w:rsidP="004B409E">
      <w:pPr>
        <w:pStyle w:val="ConsPlusNormal"/>
        <w:jc w:val="center"/>
        <w:outlineLvl w:val="1"/>
        <w:rPr>
          <w:rFonts w:ascii="Times New Roman" w:hAnsi="Times New Roman" w:cs="Times New Roman"/>
          <w:sz w:val="28"/>
          <w:szCs w:val="28"/>
        </w:rPr>
      </w:pPr>
    </w:p>
    <w:p w14:paraId="4979E1BF" w14:textId="77777777" w:rsidR="004B409E" w:rsidRPr="00D468B2" w:rsidRDefault="004B409E" w:rsidP="004B40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P396"/>
      <w:bookmarkEnd w:id="1"/>
      <w:r w:rsidRPr="00D468B2">
        <w:rPr>
          <w:rFonts w:ascii="Times New Roman" w:hAnsi="Times New Roman" w:cs="Times New Roman"/>
          <w:b/>
          <w:sz w:val="28"/>
          <w:szCs w:val="28"/>
        </w:rPr>
        <w:t>ЦЕЛИ, ЗАДАЧИ И ЦЕЛЕВЫЕ ИНДИКАТОРЫ</w:t>
      </w:r>
    </w:p>
    <w:p w14:paraId="63D6310E" w14:textId="77777777" w:rsidR="004B409E" w:rsidRPr="00D468B2" w:rsidRDefault="004B409E" w:rsidP="004B40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B2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14:paraId="2B24C9AB" w14:textId="77777777" w:rsidR="004B409E" w:rsidRPr="00D468B2" w:rsidRDefault="004B409E" w:rsidP="004B40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468B2">
        <w:rPr>
          <w:rFonts w:ascii="Times New Roman" w:hAnsi="Times New Roman" w:cs="Times New Roman"/>
          <w:b/>
          <w:sz w:val="28"/>
          <w:szCs w:val="28"/>
        </w:rPr>
        <w:t xml:space="preserve">«Построение и развитие аппаратно-программного комплекса </w:t>
      </w:r>
    </w:p>
    <w:p w14:paraId="3D5967F5" w14:textId="77777777" w:rsidR="004B409E" w:rsidRPr="00D468B2" w:rsidRDefault="004B409E" w:rsidP="004B40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D468B2">
        <w:rPr>
          <w:rFonts w:ascii="Times New Roman" w:hAnsi="Times New Roman" w:cs="Times New Roman"/>
          <w:b/>
          <w:sz w:val="28"/>
          <w:szCs w:val="28"/>
        </w:rPr>
        <w:t>«Безопасный город» в Новосибирской области»</w:t>
      </w:r>
    </w:p>
    <w:p w14:paraId="29F5FCBE" w14:textId="77777777" w:rsidR="004B409E" w:rsidRPr="00D468B2" w:rsidRDefault="004B409E" w:rsidP="004B40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1558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425"/>
        <w:gridCol w:w="1973"/>
        <w:gridCol w:w="1417"/>
        <w:gridCol w:w="851"/>
        <w:gridCol w:w="850"/>
        <w:gridCol w:w="851"/>
        <w:gridCol w:w="850"/>
        <w:gridCol w:w="851"/>
        <w:gridCol w:w="850"/>
        <w:gridCol w:w="851"/>
        <w:gridCol w:w="850"/>
        <w:gridCol w:w="851"/>
        <w:gridCol w:w="3118"/>
      </w:tblGrid>
      <w:tr w:rsidR="004B409E" w:rsidRPr="00F65EF7" w14:paraId="38AF2CD8" w14:textId="77777777" w:rsidTr="00EA4061">
        <w:trPr>
          <w:jc w:val="center"/>
        </w:trPr>
        <w:tc>
          <w:tcPr>
            <w:tcW w:w="1425" w:type="dxa"/>
            <w:vMerge w:val="restart"/>
          </w:tcPr>
          <w:p w14:paraId="5CEDDD96" w14:textId="77777777" w:rsidR="004B409E" w:rsidRPr="00F65EF7" w:rsidRDefault="004B409E" w:rsidP="00EA4061">
            <w:pPr>
              <w:jc w:val="center"/>
            </w:pPr>
            <w:r w:rsidRPr="00F65EF7">
              <w:t>Цель/задачи, требующие решения для достижения цели</w:t>
            </w:r>
          </w:p>
        </w:tc>
        <w:tc>
          <w:tcPr>
            <w:tcW w:w="1973" w:type="dxa"/>
            <w:vMerge w:val="restart"/>
          </w:tcPr>
          <w:p w14:paraId="2C5AB828" w14:textId="77777777" w:rsidR="004B409E" w:rsidRPr="00F65EF7" w:rsidRDefault="004B409E" w:rsidP="00EA4061">
            <w:pPr>
              <w:jc w:val="center"/>
            </w:pPr>
            <w:r w:rsidRPr="00F65EF7">
              <w:t>Наименование целевого индикатора</w:t>
            </w:r>
          </w:p>
        </w:tc>
        <w:tc>
          <w:tcPr>
            <w:tcW w:w="1417" w:type="dxa"/>
            <w:vMerge w:val="restart"/>
          </w:tcPr>
          <w:p w14:paraId="2F57A941" w14:textId="77777777" w:rsidR="004B409E" w:rsidRPr="00F65EF7" w:rsidRDefault="004B409E" w:rsidP="00EA4061">
            <w:pPr>
              <w:jc w:val="center"/>
            </w:pPr>
            <w:r w:rsidRPr="00F65EF7">
              <w:t>Единица измерения</w:t>
            </w:r>
          </w:p>
        </w:tc>
        <w:tc>
          <w:tcPr>
            <w:tcW w:w="7655" w:type="dxa"/>
            <w:gridSpan w:val="9"/>
          </w:tcPr>
          <w:p w14:paraId="5104EA78" w14:textId="77777777" w:rsidR="004B409E" w:rsidRPr="00F65EF7" w:rsidRDefault="004B409E" w:rsidP="00EA4061">
            <w:pPr>
              <w:ind w:firstLine="709"/>
              <w:jc w:val="center"/>
            </w:pPr>
            <w:r w:rsidRPr="00F65EF7">
              <w:t>Значение целевого индикатора, в том числе по годам</w:t>
            </w:r>
          </w:p>
        </w:tc>
        <w:tc>
          <w:tcPr>
            <w:tcW w:w="3118" w:type="dxa"/>
            <w:vMerge w:val="restart"/>
          </w:tcPr>
          <w:p w14:paraId="44A3DEDA" w14:textId="77777777" w:rsidR="004B409E" w:rsidRDefault="004B409E" w:rsidP="00EA4061">
            <w:pPr>
              <w:jc w:val="center"/>
            </w:pPr>
          </w:p>
          <w:p w14:paraId="5DA92231" w14:textId="77777777" w:rsidR="004B409E" w:rsidRDefault="004B409E" w:rsidP="00EA4061">
            <w:pPr>
              <w:jc w:val="center"/>
            </w:pPr>
          </w:p>
          <w:p w14:paraId="3C919934" w14:textId="77777777" w:rsidR="004B409E" w:rsidRPr="00F65EF7" w:rsidRDefault="004B409E" w:rsidP="00EA4061">
            <w:pPr>
              <w:jc w:val="center"/>
            </w:pPr>
            <w:r w:rsidRPr="00F65EF7">
              <w:t>Примечание</w:t>
            </w:r>
          </w:p>
        </w:tc>
      </w:tr>
      <w:tr w:rsidR="004B409E" w:rsidRPr="00F65EF7" w14:paraId="5495C1B2" w14:textId="77777777" w:rsidTr="00EA4061">
        <w:trPr>
          <w:jc w:val="center"/>
        </w:trPr>
        <w:tc>
          <w:tcPr>
            <w:tcW w:w="1425" w:type="dxa"/>
            <w:vMerge/>
          </w:tcPr>
          <w:p w14:paraId="335822DA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  <w:vMerge/>
          </w:tcPr>
          <w:p w14:paraId="573DCA81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417" w:type="dxa"/>
            <w:vMerge/>
          </w:tcPr>
          <w:p w14:paraId="788E9160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851" w:type="dxa"/>
          </w:tcPr>
          <w:p w14:paraId="106BF9E7" w14:textId="77777777" w:rsidR="004B409E" w:rsidRPr="00F65EF7" w:rsidRDefault="004B409E" w:rsidP="00EA4061">
            <w:pPr>
              <w:jc w:val="center"/>
            </w:pPr>
            <w:r w:rsidRPr="00F65EF7">
              <w:t>2015</w:t>
            </w:r>
          </w:p>
        </w:tc>
        <w:tc>
          <w:tcPr>
            <w:tcW w:w="850" w:type="dxa"/>
          </w:tcPr>
          <w:p w14:paraId="195EC74C" w14:textId="77777777" w:rsidR="004B409E" w:rsidRPr="00F65EF7" w:rsidRDefault="004B409E" w:rsidP="00EA4061">
            <w:pPr>
              <w:jc w:val="center"/>
            </w:pPr>
            <w:r w:rsidRPr="00F65EF7">
              <w:t>2016</w:t>
            </w:r>
          </w:p>
        </w:tc>
        <w:tc>
          <w:tcPr>
            <w:tcW w:w="851" w:type="dxa"/>
          </w:tcPr>
          <w:p w14:paraId="641060CF" w14:textId="77777777" w:rsidR="004B409E" w:rsidRPr="00F65EF7" w:rsidRDefault="004B409E" w:rsidP="00EA4061">
            <w:pPr>
              <w:jc w:val="center"/>
            </w:pPr>
            <w:r w:rsidRPr="00F65EF7">
              <w:t>2017</w:t>
            </w:r>
          </w:p>
        </w:tc>
        <w:tc>
          <w:tcPr>
            <w:tcW w:w="850" w:type="dxa"/>
          </w:tcPr>
          <w:p w14:paraId="635ED9DC" w14:textId="77777777" w:rsidR="004B409E" w:rsidRPr="00F65EF7" w:rsidRDefault="004B409E" w:rsidP="00EA4061">
            <w:pPr>
              <w:jc w:val="center"/>
            </w:pPr>
            <w:r w:rsidRPr="00F65EF7">
              <w:t>2018</w:t>
            </w:r>
          </w:p>
        </w:tc>
        <w:tc>
          <w:tcPr>
            <w:tcW w:w="851" w:type="dxa"/>
          </w:tcPr>
          <w:p w14:paraId="48D8C601" w14:textId="77777777" w:rsidR="004B409E" w:rsidRPr="00F65EF7" w:rsidRDefault="004B409E" w:rsidP="00EA4061">
            <w:pPr>
              <w:jc w:val="center"/>
            </w:pPr>
            <w:r w:rsidRPr="00F65EF7">
              <w:t>2019</w:t>
            </w:r>
          </w:p>
        </w:tc>
        <w:tc>
          <w:tcPr>
            <w:tcW w:w="850" w:type="dxa"/>
          </w:tcPr>
          <w:p w14:paraId="3F310295" w14:textId="77777777" w:rsidR="004B409E" w:rsidRPr="00F65EF7" w:rsidRDefault="004B409E" w:rsidP="00EA4061">
            <w:pPr>
              <w:jc w:val="center"/>
            </w:pPr>
            <w:r w:rsidRPr="00F65EF7">
              <w:t>2020</w:t>
            </w:r>
          </w:p>
        </w:tc>
        <w:tc>
          <w:tcPr>
            <w:tcW w:w="851" w:type="dxa"/>
          </w:tcPr>
          <w:p w14:paraId="563CEF63" w14:textId="77777777" w:rsidR="004B409E" w:rsidRPr="00F65EF7" w:rsidRDefault="004B409E" w:rsidP="00EA4061">
            <w:pPr>
              <w:jc w:val="center"/>
            </w:pPr>
            <w:r w:rsidRPr="00F65EF7">
              <w:t>2021</w:t>
            </w:r>
          </w:p>
        </w:tc>
        <w:tc>
          <w:tcPr>
            <w:tcW w:w="850" w:type="dxa"/>
          </w:tcPr>
          <w:p w14:paraId="7AB879F6" w14:textId="77777777" w:rsidR="004B409E" w:rsidRPr="00F65EF7" w:rsidRDefault="004B409E" w:rsidP="00EA4061">
            <w:pPr>
              <w:jc w:val="center"/>
            </w:pPr>
            <w:r w:rsidRPr="00F65EF7">
              <w:t>2022</w:t>
            </w:r>
          </w:p>
        </w:tc>
        <w:tc>
          <w:tcPr>
            <w:tcW w:w="851" w:type="dxa"/>
          </w:tcPr>
          <w:p w14:paraId="122BB9C5" w14:textId="77777777" w:rsidR="004B409E" w:rsidRPr="00F65EF7" w:rsidRDefault="004B409E" w:rsidP="00EA4061">
            <w:pPr>
              <w:jc w:val="center"/>
            </w:pPr>
            <w:r w:rsidRPr="00F65EF7">
              <w:t>2023</w:t>
            </w:r>
          </w:p>
        </w:tc>
        <w:tc>
          <w:tcPr>
            <w:tcW w:w="3118" w:type="dxa"/>
            <w:vMerge/>
          </w:tcPr>
          <w:p w14:paraId="32828785" w14:textId="77777777" w:rsidR="004B409E" w:rsidRPr="00F65EF7" w:rsidRDefault="004B409E" w:rsidP="00EA4061">
            <w:pPr>
              <w:ind w:firstLine="709"/>
              <w:jc w:val="both"/>
            </w:pPr>
          </w:p>
        </w:tc>
      </w:tr>
      <w:tr w:rsidR="004B409E" w:rsidRPr="00F65EF7" w14:paraId="320878F2" w14:textId="77777777" w:rsidTr="00EA4061">
        <w:trPr>
          <w:jc w:val="center"/>
        </w:trPr>
        <w:tc>
          <w:tcPr>
            <w:tcW w:w="1425" w:type="dxa"/>
          </w:tcPr>
          <w:p w14:paraId="1034B557" w14:textId="77777777" w:rsidR="004B409E" w:rsidRPr="00F65EF7" w:rsidRDefault="004B409E" w:rsidP="00EA4061">
            <w:pPr>
              <w:ind w:firstLine="709"/>
            </w:pPr>
            <w:r w:rsidRPr="00F65EF7">
              <w:t>1</w:t>
            </w:r>
          </w:p>
        </w:tc>
        <w:tc>
          <w:tcPr>
            <w:tcW w:w="1973" w:type="dxa"/>
          </w:tcPr>
          <w:p w14:paraId="511D7EC1" w14:textId="77777777" w:rsidR="004B409E" w:rsidRPr="00F65EF7" w:rsidRDefault="004B409E" w:rsidP="00EA4061">
            <w:pPr>
              <w:ind w:firstLine="709"/>
            </w:pPr>
            <w:r w:rsidRPr="00F65EF7">
              <w:t>2</w:t>
            </w:r>
          </w:p>
        </w:tc>
        <w:tc>
          <w:tcPr>
            <w:tcW w:w="1417" w:type="dxa"/>
          </w:tcPr>
          <w:p w14:paraId="73949C22" w14:textId="77777777" w:rsidR="004B409E" w:rsidRPr="00F65EF7" w:rsidRDefault="004B409E" w:rsidP="00EA4061">
            <w:pPr>
              <w:jc w:val="center"/>
            </w:pPr>
            <w:r w:rsidRPr="00F65EF7">
              <w:t>3</w:t>
            </w:r>
          </w:p>
        </w:tc>
        <w:tc>
          <w:tcPr>
            <w:tcW w:w="851" w:type="dxa"/>
          </w:tcPr>
          <w:p w14:paraId="2736C561" w14:textId="77777777" w:rsidR="004B409E" w:rsidRPr="00F65EF7" w:rsidRDefault="004B409E" w:rsidP="00EA4061">
            <w:pPr>
              <w:jc w:val="center"/>
            </w:pPr>
            <w:r w:rsidRPr="00F65EF7">
              <w:t>4</w:t>
            </w:r>
          </w:p>
        </w:tc>
        <w:tc>
          <w:tcPr>
            <w:tcW w:w="850" w:type="dxa"/>
          </w:tcPr>
          <w:p w14:paraId="7B3EEBFB" w14:textId="77777777" w:rsidR="004B409E" w:rsidRPr="00F65EF7" w:rsidRDefault="004B409E" w:rsidP="00EA4061">
            <w:pPr>
              <w:jc w:val="center"/>
            </w:pPr>
            <w:r w:rsidRPr="00F65EF7">
              <w:t>5</w:t>
            </w:r>
          </w:p>
        </w:tc>
        <w:tc>
          <w:tcPr>
            <w:tcW w:w="851" w:type="dxa"/>
          </w:tcPr>
          <w:p w14:paraId="37F002E8" w14:textId="77777777" w:rsidR="004B409E" w:rsidRPr="00F65EF7" w:rsidRDefault="004B409E" w:rsidP="00EA4061">
            <w:pPr>
              <w:jc w:val="center"/>
            </w:pPr>
            <w:r w:rsidRPr="00F65EF7">
              <w:t>6</w:t>
            </w:r>
          </w:p>
        </w:tc>
        <w:tc>
          <w:tcPr>
            <w:tcW w:w="850" w:type="dxa"/>
          </w:tcPr>
          <w:p w14:paraId="0DAC488A" w14:textId="77777777" w:rsidR="004B409E" w:rsidRPr="00F65EF7" w:rsidRDefault="004B409E" w:rsidP="00EA4061">
            <w:pPr>
              <w:jc w:val="center"/>
            </w:pPr>
            <w:r w:rsidRPr="00F65EF7">
              <w:t>7</w:t>
            </w:r>
          </w:p>
        </w:tc>
        <w:tc>
          <w:tcPr>
            <w:tcW w:w="851" w:type="dxa"/>
          </w:tcPr>
          <w:p w14:paraId="256789D6" w14:textId="77777777" w:rsidR="004B409E" w:rsidRPr="00F65EF7" w:rsidRDefault="004B409E" w:rsidP="00EA4061">
            <w:pPr>
              <w:jc w:val="center"/>
            </w:pPr>
            <w:r w:rsidRPr="00F65EF7">
              <w:t>8</w:t>
            </w:r>
          </w:p>
        </w:tc>
        <w:tc>
          <w:tcPr>
            <w:tcW w:w="850" w:type="dxa"/>
          </w:tcPr>
          <w:p w14:paraId="101F96F6" w14:textId="77777777" w:rsidR="004B409E" w:rsidRPr="00F65EF7" w:rsidRDefault="004B409E" w:rsidP="00EA4061">
            <w:pPr>
              <w:jc w:val="center"/>
            </w:pPr>
            <w:r w:rsidRPr="00F65EF7">
              <w:t>9</w:t>
            </w:r>
          </w:p>
        </w:tc>
        <w:tc>
          <w:tcPr>
            <w:tcW w:w="851" w:type="dxa"/>
          </w:tcPr>
          <w:p w14:paraId="26EF0208" w14:textId="77777777" w:rsidR="004B409E" w:rsidRPr="00F65EF7" w:rsidRDefault="004B409E" w:rsidP="00EA4061">
            <w:pPr>
              <w:jc w:val="center"/>
            </w:pPr>
            <w:r w:rsidRPr="00F65EF7">
              <w:t>10</w:t>
            </w:r>
          </w:p>
        </w:tc>
        <w:tc>
          <w:tcPr>
            <w:tcW w:w="850" w:type="dxa"/>
          </w:tcPr>
          <w:p w14:paraId="3A2DBC42" w14:textId="77777777" w:rsidR="004B409E" w:rsidRPr="00F65EF7" w:rsidRDefault="004B409E" w:rsidP="00EA4061">
            <w:pPr>
              <w:jc w:val="center"/>
            </w:pPr>
            <w:r w:rsidRPr="00F65EF7">
              <w:t>11</w:t>
            </w:r>
          </w:p>
        </w:tc>
        <w:tc>
          <w:tcPr>
            <w:tcW w:w="851" w:type="dxa"/>
          </w:tcPr>
          <w:p w14:paraId="079BF12B" w14:textId="77777777" w:rsidR="004B409E" w:rsidRPr="00F65EF7" w:rsidRDefault="004B409E" w:rsidP="00EA4061">
            <w:pPr>
              <w:jc w:val="center"/>
            </w:pPr>
            <w:r w:rsidRPr="00F65EF7">
              <w:t>12</w:t>
            </w:r>
          </w:p>
        </w:tc>
        <w:tc>
          <w:tcPr>
            <w:tcW w:w="3118" w:type="dxa"/>
          </w:tcPr>
          <w:p w14:paraId="047FB326" w14:textId="77777777" w:rsidR="004B409E" w:rsidRPr="00F65EF7" w:rsidRDefault="004B409E" w:rsidP="00EA4061">
            <w:pPr>
              <w:jc w:val="center"/>
            </w:pPr>
            <w:r>
              <w:t>13</w:t>
            </w:r>
          </w:p>
        </w:tc>
      </w:tr>
      <w:tr w:rsidR="004B409E" w:rsidRPr="00F65EF7" w14:paraId="5496A0ED" w14:textId="77777777" w:rsidTr="00EA4061">
        <w:trPr>
          <w:jc w:val="center"/>
        </w:trPr>
        <w:tc>
          <w:tcPr>
            <w:tcW w:w="15588" w:type="dxa"/>
            <w:gridSpan w:val="13"/>
          </w:tcPr>
          <w:p w14:paraId="0A14A1FA" w14:textId="77777777" w:rsidR="004B409E" w:rsidRPr="00F65EF7" w:rsidRDefault="004B409E" w:rsidP="00EA4061">
            <w:pPr>
              <w:jc w:val="both"/>
            </w:pPr>
            <w:r w:rsidRPr="00F65EF7">
              <w:t>Государственная программа Новосибирской области «Построение и развитие аппаратно-программного комплекса «Безопасный город» в Новосибирской области»</w:t>
            </w:r>
          </w:p>
        </w:tc>
      </w:tr>
      <w:tr w:rsidR="004B409E" w:rsidRPr="00F65EF7" w14:paraId="29F3DAD7" w14:textId="77777777" w:rsidTr="00EA4061">
        <w:trPr>
          <w:jc w:val="center"/>
        </w:trPr>
        <w:tc>
          <w:tcPr>
            <w:tcW w:w="15588" w:type="dxa"/>
            <w:gridSpan w:val="13"/>
          </w:tcPr>
          <w:p w14:paraId="31A88B46" w14:textId="77777777" w:rsidR="004B409E" w:rsidRPr="00F65EF7" w:rsidRDefault="004B409E" w:rsidP="00EA4061">
            <w:pPr>
              <w:jc w:val="both"/>
            </w:pPr>
            <w:r w:rsidRPr="00F65EF7">
              <w:t>Цель 1 государственной программы -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4B409E" w:rsidRPr="00F65EF7" w14:paraId="6ACE658F" w14:textId="77777777" w:rsidTr="00EA4061">
        <w:trPr>
          <w:jc w:val="center"/>
        </w:trPr>
        <w:tc>
          <w:tcPr>
            <w:tcW w:w="1425" w:type="dxa"/>
            <w:vMerge w:val="restart"/>
          </w:tcPr>
          <w:p w14:paraId="0B1F3EDA" w14:textId="77777777" w:rsidR="004B409E" w:rsidRPr="00F65EF7" w:rsidRDefault="004B409E" w:rsidP="00EA4061">
            <w:r>
              <w:t>Задача </w:t>
            </w:r>
            <w:r w:rsidRPr="00F65EF7">
              <w:t>1.1 государственн</w:t>
            </w:r>
            <w:r w:rsidRPr="00F65EF7">
              <w:lastRenderedPageBreak/>
              <w:t>ой программы.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  <w:tc>
          <w:tcPr>
            <w:tcW w:w="1973" w:type="dxa"/>
          </w:tcPr>
          <w:p w14:paraId="48BAF561" w14:textId="77777777" w:rsidR="004B409E" w:rsidRPr="00F65EF7" w:rsidRDefault="004B409E" w:rsidP="00EA4061">
            <w:r>
              <w:lastRenderedPageBreak/>
              <w:t>1. Доля городских округов </w:t>
            </w:r>
            <w:r w:rsidRPr="00F65EF7">
              <w:t xml:space="preserve">и </w:t>
            </w:r>
            <w:r w:rsidRPr="00F65EF7">
              <w:lastRenderedPageBreak/>
              <w:t>муниципальных районов, обеспеченных техно-рабочими проектами аппаратно-программного комплекса «Безопасный город»*</w:t>
            </w:r>
          </w:p>
        </w:tc>
        <w:tc>
          <w:tcPr>
            <w:tcW w:w="1417" w:type="dxa"/>
          </w:tcPr>
          <w:p w14:paraId="47646F51" w14:textId="77777777" w:rsidR="004B409E" w:rsidRPr="00F65EF7" w:rsidRDefault="004B409E" w:rsidP="00EA4061">
            <w:pPr>
              <w:jc w:val="center"/>
            </w:pPr>
            <w:r w:rsidRPr="00F65EF7">
              <w:lastRenderedPageBreak/>
              <w:t>%</w:t>
            </w:r>
          </w:p>
        </w:tc>
        <w:tc>
          <w:tcPr>
            <w:tcW w:w="851" w:type="dxa"/>
          </w:tcPr>
          <w:p w14:paraId="730F5189" w14:textId="77777777" w:rsidR="004B409E" w:rsidRPr="00F65EF7" w:rsidRDefault="004B409E" w:rsidP="00EA4061">
            <w:pPr>
              <w:jc w:val="center"/>
            </w:pPr>
            <w:r>
              <w:t xml:space="preserve">- </w:t>
            </w:r>
          </w:p>
        </w:tc>
        <w:tc>
          <w:tcPr>
            <w:tcW w:w="850" w:type="dxa"/>
          </w:tcPr>
          <w:p w14:paraId="2DB7F02E" w14:textId="77777777" w:rsidR="004B409E" w:rsidRPr="00F65EF7" w:rsidRDefault="004B409E" w:rsidP="00EA4061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14:paraId="0485CE7C" w14:textId="77777777" w:rsidR="004B409E" w:rsidRPr="00F65EF7" w:rsidRDefault="004B409E" w:rsidP="00EA4061">
            <w:pPr>
              <w:jc w:val="center"/>
            </w:pPr>
            <w:r w:rsidRPr="00F65EF7">
              <w:t>20</w:t>
            </w:r>
          </w:p>
        </w:tc>
        <w:tc>
          <w:tcPr>
            <w:tcW w:w="850" w:type="dxa"/>
          </w:tcPr>
          <w:p w14:paraId="1C4F2040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2294E961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45C9F592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6FDEB8E1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4E677D95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7349A20E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3118" w:type="dxa"/>
          </w:tcPr>
          <w:p w14:paraId="6ADAE6A0" w14:textId="77777777" w:rsidR="004B409E" w:rsidRPr="00F65EF7" w:rsidRDefault="004B409E" w:rsidP="00EA4061"/>
        </w:tc>
      </w:tr>
      <w:tr w:rsidR="004B409E" w:rsidRPr="00F65EF7" w14:paraId="5854BE64" w14:textId="77777777" w:rsidTr="00EA4061">
        <w:trPr>
          <w:jc w:val="center"/>
        </w:trPr>
        <w:tc>
          <w:tcPr>
            <w:tcW w:w="1425" w:type="dxa"/>
            <w:vMerge/>
          </w:tcPr>
          <w:p w14:paraId="0B1B0C46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27B28D82" w14:textId="77777777" w:rsidR="004B409E" w:rsidRPr="00F65EF7" w:rsidRDefault="004B409E" w:rsidP="00EA4061">
            <w:r>
              <w:t>2. Доля</w:t>
            </w:r>
            <w:r>
              <w:rPr>
                <w:lang w:val="en-US"/>
              </w:rPr>
              <w:t> </w:t>
            </w:r>
            <w:r w:rsidRPr="00F65EF7">
              <w:t xml:space="preserve">единых </w:t>
            </w:r>
            <w:r>
              <w:t>дежурно-</w:t>
            </w:r>
            <w:r w:rsidRPr="00F65EF7">
              <w:t>диспетчерских служб городских округов и муниципальных районов, подключенных к единой региональной интеграционной платформе аппаратно-программного комплекса «Безопасный город»*</w:t>
            </w:r>
          </w:p>
        </w:tc>
        <w:tc>
          <w:tcPr>
            <w:tcW w:w="1417" w:type="dxa"/>
          </w:tcPr>
          <w:p w14:paraId="07EB70EC" w14:textId="77777777" w:rsidR="004B409E" w:rsidRPr="00F65EF7" w:rsidRDefault="004B409E" w:rsidP="00EA4061">
            <w:pPr>
              <w:jc w:val="center"/>
            </w:pPr>
            <w:r w:rsidRPr="00F65EF7">
              <w:t>%</w:t>
            </w:r>
          </w:p>
        </w:tc>
        <w:tc>
          <w:tcPr>
            <w:tcW w:w="851" w:type="dxa"/>
          </w:tcPr>
          <w:p w14:paraId="6E57C627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3859BDC1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65D16B0E" w14:textId="77777777" w:rsidR="004B409E" w:rsidRPr="00F65EF7" w:rsidRDefault="004B409E" w:rsidP="00EA4061">
            <w:pPr>
              <w:jc w:val="center"/>
            </w:pPr>
            <w:r w:rsidRPr="00F65EF7">
              <w:t>20</w:t>
            </w:r>
          </w:p>
        </w:tc>
        <w:tc>
          <w:tcPr>
            <w:tcW w:w="850" w:type="dxa"/>
          </w:tcPr>
          <w:p w14:paraId="2E04DF0A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0BED4C24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298EBBD3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63C850B6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16CD45C3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5BFA160A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3118" w:type="dxa"/>
          </w:tcPr>
          <w:p w14:paraId="242C736C" w14:textId="77777777" w:rsidR="004B409E" w:rsidRPr="00F65EF7" w:rsidRDefault="004B409E" w:rsidP="00EA4061">
            <w:r w:rsidRPr="00F65EF7">
              <w:t>целевой индикатор исключен с 2018 года</w:t>
            </w:r>
          </w:p>
        </w:tc>
      </w:tr>
      <w:tr w:rsidR="004B409E" w:rsidRPr="00F65EF7" w14:paraId="585AC13D" w14:textId="77777777" w:rsidTr="00EA4061">
        <w:trPr>
          <w:jc w:val="center"/>
        </w:trPr>
        <w:tc>
          <w:tcPr>
            <w:tcW w:w="1425" w:type="dxa"/>
            <w:vMerge/>
            <w:tcBorders>
              <w:bottom w:val="single" w:sz="4" w:space="0" w:color="auto"/>
            </w:tcBorders>
          </w:tcPr>
          <w:p w14:paraId="4618D918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424D5498" w14:textId="77777777" w:rsidR="004B409E" w:rsidRPr="00F65EF7" w:rsidRDefault="004B409E" w:rsidP="00EA4061">
            <w:r>
              <w:t>3. </w:t>
            </w:r>
            <w:r w:rsidRPr="00F65EF7">
              <w:t xml:space="preserve">Доля информационных подсистем региональной интеграционной платформы аппаратно-программного комплекса «Безопасный город», которыми обеспечены муниципальные районы и городские округа </w:t>
            </w:r>
            <w:r w:rsidRPr="00F65EF7">
              <w:lastRenderedPageBreak/>
              <w:t>Новосибирской области*</w:t>
            </w:r>
          </w:p>
        </w:tc>
        <w:tc>
          <w:tcPr>
            <w:tcW w:w="1417" w:type="dxa"/>
          </w:tcPr>
          <w:p w14:paraId="2BB3341F" w14:textId="77777777" w:rsidR="004B409E" w:rsidRPr="00F65EF7" w:rsidRDefault="004B409E" w:rsidP="00EA4061">
            <w:pPr>
              <w:jc w:val="center"/>
            </w:pPr>
            <w:r w:rsidRPr="00F65EF7">
              <w:lastRenderedPageBreak/>
              <w:t>%</w:t>
            </w:r>
          </w:p>
        </w:tc>
        <w:tc>
          <w:tcPr>
            <w:tcW w:w="851" w:type="dxa"/>
          </w:tcPr>
          <w:p w14:paraId="14E34821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6E52DCAC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7BE8A5A5" w14:textId="77777777" w:rsidR="004B409E" w:rsidRPr="00F65EF7" w:rsidRDefault="004B409E" w:rsidP="00EA4061">
            <w:pPr>
              <w:jc w:val="center"/>
            </w:pPr>
            <w:r w:rsidRPr="00F65EF7">
              <w:t>33,3</w:t>
            </w:r>
          </w:p>
        </w:tc>
        <w:tc>
          <w:tcPr>
            <w:tcW w:w="850" w:type="dxa"/>
          </w:tcPr>
          <w:p w14:paraId="2727B230" w14:textId="77777777" w:rsidR="004B409E" w:rsidRPr="00F65EF7" w:rsidRDefault="004B409E" w:rsidP="00EA4061">
            <w:pPr>
              <w:jc w:val="center"/>
            </w:pPr>
            <w:r w:rsidRPr="00F65EF7">
              <w:t>33,3</w:t>
            </w:r>
          </w:p>
        </w:tc>
        <w:tc>
          <w:tcPr>
            <w:tcW w:w="851" w:type="dxa"/>
          </w:tcPr>
          <w:p w14:paraId="38EBB008" w14:textId="77777777" w:rsidR="004B409E" w:rsidRPr="00F65EF7" w:rsidRDefault="004B409E" w:rsidP="00EA4061">
            <w:pPr>
              <w:jc w:val="center"/>
            </w:pPr>
            <w:r w:rsidRPr="00F65EF7">
              <w:t>33,3</w:t>
            </w:r>
          </w:p>
        </w:tc>
        <w:tc>
          <w:tcPr>
            <w:tcW w:w="850" w:type="dxa"/>
          </w:tcPr>
          <w:p w14:paraId="44CCFF85" w14:textId="77777777" w:rsidR="004B409E" w:rsidRPr="00F65EF7" w:rsidRDefault="004B409E" w:rsidP="00EA4061">
            <w:pPr>
              <w:jc w:val="center"/>
            </w:pPr>
            <w:r w:rsidRPr="00F65EF7">
              <w:t>33,3</w:t>
            </w:r>
          </w:p>
        </w:tc>
        <w:tc>
          <w:tcPr>
            <w:tcW w:w="851" w:type="dxa"/>
          </w:tcPr>
          <w:p w14:paraId="07735847" w14:textId="77777777" w:rsidR="004B409E" w:rsidRPr="00F65EF7" w:rsidRDefault="004B409E" w:rsidP="00EA4061">
            <w:pPr>
              <w:jc w:val="center"/>
            </w:pPr>
            <w:r w:rsidRPr="00F65EF7">
              <w:t>33,3</w:t>
            </w:r>
          </w:p>
        </w:tc>
        <w:tc>
          <w:tcPr>
            <w:tcW w:w="850" w:type="dxa"/>
          </w:tcPr>
          <w:p w14:paraId="6F0E4FCA" w14:textId="77777777" w:rsidR="004B409E" w:rsidRPr="00F65EF7" w:rsidRDefault="004B409E" w:rsidP="00EA4061">
            <w:pPr>
              <w:jc w:val="center"/>
            </w:pPr>
            <w:r w:rsidRPr="00F65EF7">
              <w:t>33,3</w:t>
            </w:r>
          </w:p>
        </w:tc>
        <w:tc>
          <w:tcPr>
            <w:tcW w:w="851" w:type="dxa"/>
          </w:tcPr>
          <w:p w14:paraId="1317FAD6" w14:textId="77777777" w:rsidR="004B409E" w:rsidRPr="00F65EF7" w:rsidRDefault="004B409E" w:rsidP="00EA4061">
            <w:pPr>
              <w:jc w:val="center"/>
            </w:pPr>
            <w:r w:rsidRPr="00F65EF7">
              <w:t>73,3</w:t>
            </w:r>
          </w:p>
        </w:tc>
        <w:tc>
          <w:tcPr>
            <w:tcW w:w="3118" w:type="dxa"/>
          </w:tcPr>
          <w:p w14:paraId="19FEA05D" w14:textId="77777777" w:rsidR="004B409E" w:rsidRPr="00F65EF7" w:rsidRDefault="004B409E" w:rsidP="00EA4061">
            <w:r w:rsidRPr="00F65EF7">
              <w:t>целевой индикатор введен с 2018 года, за 2017 год приведено базовое значение</w:t>
            </w:r>
          </w:p>
        </w:tc>
      </w:tr>
      <w:tr w:rsidR="004B409E" w:rsidRPr="00F65EF7" w14:paraId="494511BE" w14:textId="77777777" w:rsidTr="00EA4061">
        <w:trPr>
          <w:jc w:val="center"/>
        </w:trPr>
        <w:tc>
          <w:tcPr>
            <w:tcW w:w="1425" w:type="dxa"/>
            <w:vMerge w:val="restart"/>
            <w:tcBorders>
              <w:bottom w:val="single" w:sz="4" w:space="0" w:color="auto"/>
            </w:tcBorders>
          </w:tcPr>
          <w:p w14:paraId="2CB41681" w14:textId="77777777" w:rsidR="004B409E" w:rsidRPr="00F65EF7" w:rsidRDefault="004B409E" w:rsidP="00EA4061">
            <w:r w:rsidRPr="00F65EF7">
              <w:t xml:space="preserve">Задача 1.2 государственной программы. Развитие существующих и создание новых функциональных компонентов безопасности для эффективного функционирования аппаратно-программного </w:t>
            </w:r>
            <w:r>
              <w:t>комплекса «Безопасный город»</w:t>
            </w:r>
          </w:p>
        </w:tc>
        <w:tc>
          <w:tcPr>
            <w:tcW w:w="1973" w:type="dxa"/>
          </w:tcPr>
          <w:p w14:paraId="13D0286F" w14:textId="77777777" w:rsidR="004B409E" w:rsidRPr="00F65EF7" w:rsidRDefault="004B409E" w:rsidP="00EA4061">
            <w:r>
              <w:t>4. Удельный</w:t>
            </w:r>
            <w:r>
              <w:rPr>
                <w:lang w:val="en-US"/>
              </w:rPr>
              <w:t> </w:t>
            </w:r>
            <w:r w:rsidRPr="00F65EF7">
              <w:t>вес числа образовательных организаций, имеющих системы видеонаблюдения, в общем числе соответствующих организаций:</w:t>
            </w:r>
          </w:p>
        </w:tc>
        <w:tc>
          <w:tcPr>
            <w:tcW w:w="1417" w:type="dxa"/>
            <w:vMerge w:val="restart"/>
          </w:tcPr>
          <w:p w14:paraId="33ABEE6F" w14:textId="77777777" w:rsidR="004B409E" w:rsidRPr="00F65EF7" w:rsidRDefault="004B409E" w:rsidP="00EA4061">
            <w:pPr>
              <w:jc w:val="center"/>
            </w:pPr>
            <w:r w:rsidRPr="00F65EF7">
              <w:t>%</w:t>
            </w:r>
          </w:p>
        </w:tc>
        <w:tc>
          <w:tcPr>
            <w:tcW w:w="851" w:type="dxa"/>
          </w:tcPr>
          <w:p w14:paraId="65E6F66F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6888DF8E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65F5459E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0D7CA1FB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015EDD06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2F51E38E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73939726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001A8CF9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159EE794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3118" w:type="dxa"/>
            <w:vMerge w:val="restart"/>
          </w:tcPr>
          <w:p w14:paraId="0C26D84F" w14:textId="77777777" w:rsidR="004B409E" w:rsidRPr="00F65EF7" w:rsidRDefault="004B409E" w:rsidP="00EA4061">
            <w:r w:rsidRPr="00F65EF7">
              <w:t>целевой индикатор исключен с 2019 года</w:t>
            </w:r>
          </w:p>
        </w:tc>
      </w:tr>
      <w:tr w:rsidR="004B409E" w:rsidRPr="00F65EF7" w14:paraId="2F8DFCA2" w14:textId="77777777" w:rsidTr="00EA4061">
        <w:trPr>
          <w:jc w:val="center"/>
        </w:trPr>
        <w:tc>
          <w:tcPr>
            <w:tcW w:w="1425" w:type="dxa"/>
            <w:vMerge/>
            <w:tcBorders>
              <w:bottom w:val="single" w:sz="4" w:space="0" w:color="auto"/>
            </w:tcBorders>
          </w:tcPr>
          <w:p w14:paraId="79C67726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4DD5EA02" w14:textId="77777777" w:rsidR="004B409E" w:rsidRPr="00F65EF7" w:rsidRDefault="004B409E" w:rsidP="00EA4061">
            <w:r w:rsidRPr="00F65EF7">
              <w:t>общеобразовательные организации</w:t>
            </w:r>
          </w:p>
        </w:tc>
        <w:tc>
          <w:tcPr>
            <w:tcW w:w="1417" w:type="dxa"/>
            <w:vMerge/>
          </w:tcPr>
          <w:p w14:paraId="227F3CA6" w14:textId="77777777" w:rsidR="004B409E" w:rsidRPr="00F65EF7" w:rsidRDefault="004B409E" w:rsidP="00EA4061">
            <w:pPr>
              <w:ind w:firstLine="709"/>
              <w:jc w:val="center"/>
            </w:pPr>
          </w:p>
        </w:tc>
        <w:tc>
          <w:tcPr>
            <w:tcW w:w="851" w:type="dxa"/>
          </w:tcPr>
          <w:p w14:paraId="064671B1" w14:textId="77777777" w:rsidR="004B409E" w:rsidRPr="00F65EF7" w:rsidRDefault="004B409E" w:rsidP="00EA4061">
            <w:pPr>
              <w:jc w:val="center"/>
            </w:pPr>
            <w:r w:rsidRPr="00F65EF7">
              <w:t>53,6</w:t>
            </w:r>
          </w:p>
        </w:tc>
        <w:tc>
          <w:tcPr>
            <w:tcW w:w="850" w:type="dxa"/>
          </w:tcPr>
          <w:p w14:paraId="57844E6B" w14:textId="77777777" w:rsidR="004B409E" w:rsidRPr="00F65EF7" w:rsidRDefault="004B409E" w:rsidP="00EA4061">
            <w:pPr>
              <w:jc w:val="center"/>
            </w:pPr>
            <w:r w:rsidRPr="00F65EF7">
              <w:t>81</w:t>
            </w:r>
          </w:p>
        </w:tc>
        <w:tc>
          <w:tcPr>
            <w:tcW w:w="851" w:type="dxa"/>
          </w:tcPr>
          <w:p w14:paraId="09C144C7" w14:textId="77777777" w:rsidR="004B409E" w:rsidRPr="00F65EF7" w:rsidRDefault="004B409E" w:rsidP="00EA4061">
            <w:pPr>
              <w:jc w:val="center"/>
            </w:pPr>
            <w:r w:rsidRPr="00F65EF7">
              <w:t>98,5</w:t>
            </w:r>
          </w:p>
        </w:tc>
        <w:tc>
          <w:tcPr>
            <w:tcW w:w="850" w:type="dxa"/>
          </w:tcPr>
          <w:p w14:paraId="56783AF7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1" w:type="dxa"/>
          </w:tcPr>
          <w:p w14:paraId="5D7B0A2B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5441F7CD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01CC47B2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14E73170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04604AE5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3118" w:type="dxa"/>
            <w:vMerge/>
          </w:tcPr>
          <w:p w14:paraId="7D25D5F4" w14:textId="77777777" w:rsidR="004B409E" w:rsidRPr="00F65EF7" w:rsidRDefault="004B409E" w:rsidP="00EA4061">
            <w:pPr>
              <w:ind w:firstLine="709"/>
            </w:pPr>
          </w:p>
        </w:tc>
      </w:tr>
      <w:tr w:rsidR="004B409E" w:rsidRPr="00F65EF7" w14:paraId="7C356EAB" w14:textId="77777777" w:rsidTr="00EA4061">
        <w:trPr>
          <w:jc w:val="center"/>
        </w:trPr>
        <w:tc>
          <w:tcPr>
            <w:tcW w:w="1425" w:type="dxa"/>
            <w:vMerge/>
            <w:tcBorders>
              <w:bottom w:val="single" w:sz="4" w:space="0" w:color="auto"/>
            </w:tcBorders>
          </w:tcPr>
          <w:p w14:paraId="7521AA97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279A5798" w14:textId="77777777" w:rsidR="004B409E" w:rsidRPr="00F65EF7" w:rsidRDefault="004B409E" w:rsidP="00EA4061">
            <w:r w:rsidRPr="00F65EF7">
              <w:t>организации, реализующие дополнительные образовательные программы</w:t>
            </w:r>
          </w:p>
        </w:tc>
        <w:tc>
          <w:tcPr>
            <w:tcW w:w="1417" w:type="dxa"/>
            <w:vMerge/>
          </w:tcPr>
          <w:p w14:paraId="671F3C0E" w14:textId="77777777" w:rsidR="004B409E" w:rsidRPr="00F65EF7" w:rsidRDefault="004B409E" w:rsidP="00EA4061">
            <w:pPr>
              <w:ind w:firstLine="709"/>
              <w:jc w:val="center"/>
            </w:pPr>
          </w:p>
        </w:tc>
        <w:tc>
          <w:tcPr>
            <w:tcW w:w="851" w:type="dxa"/>
          </w:tcPr>
          <w:p w14:paraId="344FDD1F" w14:textId="77777777" w:rsidR="004B409E" w:rsidRPr="00F65EF7" w:rsidRDefault="004B409E" w:rsidP="00EA4061">
            <w:pPr>
              <w:jc w:val="center"/>
            </w:pPr>
            <w:r w:rsidRPr="00F65EF7">
              <w:t>43,4</w:t>
            </w:r>
          </w:p>
        </w:tc>
        <w:tc>
          <w:tcPr>
            <w:tcW w:w="850" w:type="dxa"/>
          </w:tcPr>
          <w:p w14:paraId="76E2C7A6" w14:textId="77777777" w:rsidR="004B409E" w:rsidRPr="00F65EF7" w:rsidRDefault="004B409E" w:rsidP="00EA4061">
            <w:pPr>
              <w:jc w:val="center"/>
            </w:pPr>
            <w:r w:rsidRPr="00F65EF7">
              <w:t>43,6</w:t>
            </w:r>
          </w:p>
        </w:tc>
        <w:tc>
          <w:tcPr>
            <w:tcW w:w="851" w:type="dxa"/>
          </w:tcPr>
          <w:p w14:paraId="75121FE4" w14:textId="77777777" w:rsidR="004B409E" w:rsidRPr="00F65EF7" w:rsidRDefault="004B409E" w:rsidP="00EA4061">
            <w:pPr>
              <w:jc w:val="center"/>
            </w:pPr>
            <w:r w:rsidRPr="00F65EF7">
              <w:t>60,7</w:t>
            </w:r>
          </w:p>
        </w:tc>
        <w:tc>
          <w:tcPr>
            <w:tcW w:w="850" w:type="dxa"/>
          </w:tcPr>
          <w:p w14:paraId="535E5FF1" w14:textId="77777777" w:rsidR="004B409E" w:rsidRPr="00F65EF7" w:rsidRDefault="004B409E" w:rsidP="00EA4061">
            <w:pPr>
              <w:jc w:val="center"/>
            </w:pPr>
            <w:r w:rsidRPr="00F65EF7">
              <w:t>70</w:t>
            </w:r>
          </w:p>
        </w:tc>
        <w:tc>
          <w:tcPr>
            <w:tcW w:w="851" w:type="dxa"/>
          </w:tcPr>
          <w:p w14:paraId="669392F7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4679F595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4FCF2587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58DF820F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118D675F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3118" w:type="dxa"/>
            <w:vMerge/>
          </w:tcPr>
          <w:p w14:paraId="78C36CE4" w14:textId="77777777" w:rsidR="004B409E" w:rsidRPr="00F65EF7" w:rsidRDefault="004B409E" w:rsidP="00EA4061">
            <w:pPr>
              <w:ind w:firstLine="709"/>
            </w:pPr>
          </w:p>
        </w:tc>
      </w:tr>
      <w:tr w:rsidR="004B409E" w:rsidRPr="00F65EF7" w14:paraId="2F0885D7" w14:textId="77777777" w:rsidTr="00EA4061">
        <w:trPr>
          <w:jc w:val="center"/>
        </w:trPr>
        <w:tc>
          <w:tcPr>
            <w:tcW w:w="1425" w:type="dxa"/>
            <w:vMerge/>
            <w:tcBorders>
              <w:bottom w:val="single" w:sz="4" w:space="0" w:color="auto"/>
            </w:tcBorders>
          </w:tcPr>
          <w:p w14:paraId="28E3A277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3FDC6AF3" w14:textId="77777777" w:rsidR="004B409E" w:rsidRPr="00F65EF7" w:rsidRDefault="004B409E" w:rsidP="00EA4061">
            <w:r>
              <w:t>5. Удельный</w:t>
            </w:r>
            <w:r>
              <w:rPr>
                <w:lang w:val="en-US"/>
              </w:rPr>
              <w:t> </w:t>
            </w:r>
            <w:r w:rsidRPr="00F65EF7">
              <w:t xml:space="preserve">вес числа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</w:t>
            </w:r>
            <w:r w:rsidRPr="00F65EF7">
              <w:lastRenderedPageBreak/>
              <w:t>комплексом «Безопасный город»</w:t>
            </w:r>
          </w:p>
        </w:tc>
        <w:tc>
          <w:tcPr>
            <w:tcW w:w="1417" w:type="dxa"/>
          </w:tcPr>
          <w:p w14:paraId="05FFBD34" w14:textId="77777777" w:rsidR="004B409E" w:rsidRPr="00F65EF7" w:rsidRDefault="004B409E" w:rsidP="00EA4061">
            <w:pPr>
              <w:jc w:val="center"/>
            </w:pPr>
            <w:r w:rsidRPr="00F65EF7">
              <w:lastRenderedPageBreak/>
              <w:t>%</w:t>
            </w:r>
          </w:p>
        </w:tc>
        <w:tc>
          <w:tcPr>
            <w:tcW w:w="851" w:type="dxa"/>
          </w:tcPr>
          <w:p w14:paraId="3F0A2DF6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04920772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7134420E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7CD70247" w14:textId="77777777" w:rsidR="004B409E" w:rsidRPr="00F65EF7" w:rsidRDefault="004B409E" w:rsidP="00EA4061">
            <w:pPr>
              <w:jc w:val="center"/>
            </w:pPr>
            <w:r w:rsidRPr="00F65EF7">
              <w:t>0</w:t>
            </w:r>
          </w:p>
        </w:tc>
        <w:tc>
          <w:tcPr>
            <w:tcW w:w="851" w:type="dxa"/>
          </w:tcPr>
          <w:p w14:paraId="5F7F4CE9" w14:textId="77777777" w:rsidR="004B409E" w:rsidRPr="00F65EF7" w:rsidRDefault="004B409E" w:rsidP="00EA4061">
            <w:pPr>
              <w:jc w:val="center"/>
            </w:pPr>
            <w:r w:rsidRPr="00F65EF7">
              <w:t>9,111</w:t>
            </w:r>
          </w:p>
        </w:tc>
        <w:tc>
          <w:tcPr>
            <w:tcW w:w="850" w:type="dxa"/>
          </w:tcPr>
          <w:p w14:paraId="31B66EDF" w14:textId="77777777" w:rsidR="004B409E" w:rsidRPr="00F65EF7" w:rsidRDefault="004B409E" w:rsidP="00EA4061">
            <w:pPr>
              <w:jc w:val="center"/>
            </w:pPr>
            <w:r w:rsidRPr="00F65EF7">
              <w:t>10,43</w:t>
            </w:r>
          </w:p>
        </w:tc>
        <w:tc>
          <w:tcPr>
            <w:tcW w:w="851" w:type="dxa"/>
          </w:tcPr>
          <w:p w14:paraId="3EC82DE3" w14:textId="77777777" w:rsidR="004B409E" w:rsidRPr="00F65EF7" w:rsidRDefault="004B409E" w:rsidP="00EA4061">
            <w:pPr>
              <w:jc w:val="center"/>
            </w:pPr>
            <w:r w:rsidRPr="00F65EF7">
              <w:t>10,43</w:t>
            </w:r>
          </w:p>
        </w:tc>
        <w:tc>
          <w:tcPr>
            <w:tcW w:w="850" w:type="dxa"/>
          </w:tcPr>
          <w:p w14:paraId="2095453E" w14:textId="77777777" w:rsidR="004B409E" w:rsidRPr="00F65EF7" w:rsidRDefault="004B409E" w:rsidP="00EA4061">
            <w:pPr>
              <w:jc w:val="center"/>
            </w:pPr>
            <w:r w:rsidRPr="00F65EF7">
              <w:t>10,43</w:t>
            </w:r>
          </w:p>
        </w:tc>
        <w:tc>
          <w:tcPr>
            <w:tcW w:w="851" w:type="dxa"/>
          </w:tcPr>
          <w:p w14:paraId="198E24F5" w14:textId="77777777" w:rsidR="004B409E" w:rsidRPr="00F65EF7" w:rsidRDefault="004B409E" w:rsidP="00EA4061">
            <w:pPr>
              <w:jc w:val="center"/>
            </w:pPr>
            <w:r w:rsidRPr="00F65EF7">
              <w:t>10,43</w:t>
            </w:r>
          </w:p>
        </w:tc>
        <w:tc>
          <w:tcPr>
            <w:tcW w:w="3118" w:type="dxa"/>
          </w:tcPr>
          <w:p w14:paraId="7D2C7EC7" w14:textId="77777777" w:rsidR="004B409E" w:rsidRPr="00F65EF7" w:rsidRDefault="004B409E" w:rsidP="00EA4061">
            <w:r w:rsidRPr="00F65EF7">
              <w:t>целевой индикатор введен с 2019 года, за 2018 год приведено базовое значение</w:t>
            </w:r>
          </w:p>
        </w:tc>
      </w:tr>
      <w:tr w:rsidR="004B409E" w:rsidRPr="00F65EF7" w14:paraId="33D565CD" w14:textId="77777777" w:rsidTr="00EA4061">
        <w:trPr>
          <w:jc w:val="center"/>
        </w:trPr>
        <w:tc>
          <w:tcPr>
            <w:tcW w:w="1425" w:type="dxa"/>
            <w:vMerge w:val="restart"/>
            <w:tcBorders>
              <w:top w:val="single" w:sz="4" w:space="0" w:color="auto"/>
              <w:bottom w:val="single" w:sz="4" w:space="0" w:color="auto"/>
            </w:tcBorders>
          </w:tcPr>
          <w:p w14:paraId="75035228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1B73CC8F" w14:textId="77777777" w:rsidR="004B409E" w:rsidRPr="00F65EF7" w:rsidRDefault="004B409E" w:rsidP="00EA4061">
            <w:r>
              <w:t>6. </w:t>
            </w:r>
            <w:r w:rsidRPr="00F65EF7">
              <w:t>Количество муниципальных образовательных организаций Новосибирской области и государственных организаций, подведомственных Минобразования Новосибирской области, в которых установлены, заменены (модернизированы) автоматические пожарные сигнализации и системы пожарного мониторинга, системы оповещения и управления эвакуацией, автономные системы экстренного оповещения о возникновении чрезвычайной ситуации, системы передачи тревожных сообщений, ежегодно</w:t>
            </w:r>
          </w:p>
        </w:tc>
        <w:tc>
          <w:tcPr>
            <w:tcW w:w="1417" w:type="dxa"/>
          </w:tcPr>
          <w:p w14:paraId="447B3F86" w14:textId="77777777" w:rsidR="004B409E" w:rsidRPr="00F65EF7" w:rsidRDefault="004B409E" w:rsidP="00EA4061">
            <w:pPr>
              <w:jc w:val="center"/>
            </w:pPr>
            <w:r w:rsidRPr="00F65EF7">
              <w:t>единица</w:t>
            </w:r>
          </w:p>
        </w:tc>
        <w:tc>
          <w:tcPr>
            <w:tcW w:w="851" w:type="dxa"/>
          </w:tcPr>
          <w:p w14:paraId="4740CCA6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1BF7D566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0DC25C69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745FDE04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1CD5304C" w14:textId="77777777" w:rsidR="004B409E" w:rsidRPr="00F65EF7" w:rsidRDefault="004B409E" w:rsidP="00EA4061">
            <w:pPr>
              <w:jc w:val="center"/>
            </w:pPr>
            <w:r w:rsidRPr="00F65EF7">
              <w:t>16</w:t>
            </w:r>
          </w:p>
        </w:tc>
        <w:tc>
          <w:tcPr>
            <w:tcW w:w="850" w:type="dxa"/>
          </w:tcPr>
          <w:p w14:paraId="39AA9C5E" w14:textId="77777777" w:rsidR="004B409E" w:rsidRPr="00F65EF7" w:rsidRDefault="004B409E" w:rsidP="00EA4061">
            <w:pPr>
              <w:jc w:val="center"/>
            </w:pPr>
            <w:r w:rsidRPr="00F65EF7">
              <w:t>67</w:t>
            </w:r>
          </w:p>
        </w:tc>
        <w:tc>
          <w:tcPr>
            <w:tcW w:w="851" w:type="dxa"/>
          </w:tcPr>
          <w:p w14:paraId="613D83EF" w14:textId="77777777" w:rsidR="004B409E" w:rsidRPr="00F65EF7" w:rsidRDefault="004B409E" w:rsidP="00EA4061">
            <w:pPr>
              <w:jc w:val="center"/>
            </w:pPr>
            <w:r w:rsidRPr="00F65EF7">
              <w:t>23</w:t>
            </w:r>
          </w:p>
        </w:tc>
        <w:tc>
          <w:tcPr>
            <w:tcW w:w="850" w:type="dxa"/>
          </w:tcPr>
          <w:p w14:paraId="0FFB5419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1" w:type="dxa"/>
          </w:tcPr>
          <w:p w14:paraId="37D6089E" w14:textId="77777777" w:rsidR="004B409E" w:rsidRPr="00F65EF7" w:rsidRDefault="004B409E" w:rsidP="00EA4061">
            <w:pPr>
              <w:jc w:val="center"/>
            </w:pPr>
            <w:r>
              <w:t>-</w:t>
            </w:r>
          </w:p>
        </w:tc>
        <w:tc>
          <w:tcPr>
            <w:tcW w:w="3118" w:type="dxa"/>
          </w:tcPr>
          <w:p w14:paraId="29155E75" w14:textId="77777777" w:rsidR="004B409E" w:rsidRPr="00F65EF7" w:rsidRDefault="004B409E" w:rsidP="00EA4061">
            <w:r w:rsidRPr="00EE25C7">
              <w:t>целевой индикатор исключен с 2023 года</w:t>
            </w:r>
          </w:p>
        </w:tc>
      </w:tr>
      <w:tr w:rsidR="004B409E" w:rsidRPr="00F65EF7" w14:paraId="5730A216" w14:textId="77777777" w:rsidTr="00EA4061">
        <w:trPr>
          <w:jc w:val="center"/>
        </w:trPr>
        <w:tc>
          <w:tcPr>
            <w:tcW w:w="1425" w:type="dxa"/>
            <w:vMerge/>
            <w:tcBorders>
              <w:top w:val="nil"/>
              <w:bottom w:val="single" w:sz="4" w:space="0" w:color="auto"/>
            </w:tcBorders>
          </w:tcPr>
          <w:p w14:paraId="1CAF4543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0B00E260" w14:textId="77777777" w:rsidR="004B409E" w:rsidRDefault="004B409E" w:rsidP="00EA4061">
            <w:r w:rsidRPr="00EE25C7">
              <w:t xml:space="preserve">6.1. Доля муниципальных образовательных организаций Новосибирской области и </w:t>
            </w:r>
            <w:r w:rsidRPr="00EE25C7">
              <w:lastRenderedPageBreak/>
              <w:t>государственных организаций, подведомственных Минобразования Новосибирской области, в которых установлены, заменены (модернизированы) автоматические пожарные сигнализации и системы пожарного мониторинга, системы оповещения и управления эвакуацией, автономные системы экстренного оповещения о возникновении чрезвычайной ситуации, от общего количества образовательных организаций Новосибирской области и государственных организаций, подведомственных Минобразования Новосибирской области</w:t>
            </w:r>
          </w:p>
        </w:tc>
        <w:tc>
          <w:tcPr>
            <w:tcW w:w="1417" w:type="dxa"/>
          </w:tcPr>
          <w:p w14:paraId="3BF937D8" w14:textId="77777777" w:rsidR="004B409E" w:rsidRPr="00F65EF7" w:rsidRDefault="004B409E" w:rsidP="00EA4061">
            <w:pPr>
              <w:jc w:val="center"/>
            </w:pPr>
            <w:r>
              <w:lastRenderedPageBreak/>
              <w:t>%</w:t>
            </w:r>
          </w:p>
        </w:tc>
        <w:tc>
          <w:tcPr>
            <w:tcW w:w="851" w:type="dxa"/>
          </w:tcPr>
          <w:p w14:paraId="62E0316F" w14:textId="77777777" w:rsidR="004B409E" w:rsidRPr="00F65EF7" w:rsidRDefault="004B409E" w:rsidP="00EA4061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4DD5529B" w14:textId="77777777" w:rsidR="004B409E" w:rsidRPr="00F65EF7" w:rsidRDefault="004B409E" w:rsidP="00EA4061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14:paraId="0BCED1A3" w14:textId="77777777" w:rsidR="004B409E" w:rsidRPr="00F65EF7" w:rsidRDefault="004B409E" w:rsidP="00EA4061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184D1F14" w14:textId="77777777" w:rsidR="004B409E" w:rsidRPr="00F65EF7" w:rsidRDefault="004B409E" w:rsidP="00EA4061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14:paraId="61ADF2F8" w14:textId="77777777" w:rsidR="004B409E" w:rsidRPr="00F65EF7" w:rsidRDefault="004B409E" w:rsidP="00EA4061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694EF07A" w14:textId="77777777" w:rsidR="004B409E" w:rsidRPr="00F65EF7" w:rsidRDefault="004B409E" w:rsidP="00EA4061">
            <w:pPr>
              <w:jc w:val="center"/>
            </w:pPr>
            <w:r>
              <w:t>-</w:t>
            </w:r>
          </w:p>
        </w:tc>
        <w:tc>
          <w:tcPr>
            <w:tcW w:w="851" w:type="dxa"/>
          </w:tcPr>
          <w:p w14:paraId="146C771A" w14:textId="77777777" w:rsidR="004B409E" w:rsidRPr="00F65EF7" w:rsidRDefault="004B409E" w:rsidP="00EA4061">
            <w:pPr>
              <w:jc w:val="center"/>
            </w:pPr>
            <w:r>
              <w:t>-</w:t>
            </w:r>
          </w:p>
        </w:tc>
        <w:tc>
          <w:tcPr>
            <w:tcW w:w="850" w:type="dxa"/>
          </w:tcPr>
          <w:p w14:paraId="2021E0D0" w14:textId="77777777" w:rsidR="004B409E" w:rsidRPr="00F65EF7" w:rsidRDefault="004B409E" w:rsidP="00EA4061">
            <w:pPr>
              <w:jc w:val="center"/>
            </w:pPr>
            <w:r>
              <w:t>12,3</w:t>
            </w:r>
          </w:p>
        </w:tc>
        <w:tc>
          <w:tcPr>
            <w:tcW w:w="851" w:type="dxa"/>
          </w:tcPr>
          <w:p w14:paraId="4EBA4029" w14:textId="77777777" w:rsidR="004B409E" w:rsidRPr="00F65EF7" w:rsidRDefault="004B409E" w:rsidP="00EA4061">
            <w:pPr>
              <w:jc w:val="center"/>
            </w:pPr>
            <w:r>
              <w:t>24,2</w:t>
            </w:r>
          </w:p>
        </w:tc>
        <w:tc>
          <w:tcPr>
            <w:tcW w:w="3118" w:type="dxa"/>
          </w:tcPr>
          <w:p w14:paraId="5A3C525D" w14:textId="77777777" w:rsidR="004B409E" w:rsidRPr="00F65EF7" w:rsidRDefault="004B409E" w:rsidP="00EA4061">
            <w:r w:rsidRPr="00EE25C7">
              <w:t>целевой индикатор введен с 2023 года, за 2022 год приведено базовое значение</w:t>
            </w:r>
          </w:p>
        </w:tc>
      </w:tr>
      <w:tr w:rsidR="004B409E" w:rsidRPr="00F65EF7" w14:paraId="34300030" w14:textId="77777777" w:rsidTr="00EA4061">
        <w:trPr>
          <w:jc w:val="center"/>
        </w:trPr>
        <w:tc>
          <w:tcPr>
            <w:tcW w:w="1425" w:type="dxa"/>
            <w:vMerge/>
            <w:tcBorders>
              <w:top w:val="nil"/>
              <w:bottom w:val="single" w:sz="4" w:space="0" w:color="auto"/>
            </w:tcBorders>
          </w:tcPr>
          <w:p w14:paraId="7FC6F9D5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0F6B6A66" w14:textId="77777777" w:rsidR="004B409E" w:rsidRPr="00F65EF7" w:rsidRDefault="004B409E" w:rsidP="00EA4061">
            <w:r>
              <w:t>7. </w:t>
            </w:r>
            <w:r w:rsidRPr="00F65EF7">
              <w:t xml:space="preserve">Охват населения Новосибирской области региональной автоматизированной системой централизованного </w:t>
            </w:r>
            <w:r w:rsidRPr="00F65EF7">
              <w:lastRenderedPageBreak/>
              <w:t>оповещения гражданской обороны Новосибирской области</w:t>
            </w:r>
          </w:p>
        </w:tc>
        <w:tc>
          <w:tcPr>
            <w:tcW w:w="1417" w:type="dxa"/>
          </w:tcPr>
          <w:p w14:paraId="26DD9503" w14:textId="77777777" w:rsidR="004B409E" w:rsidRPr="00F65EF7" w:rsidRDefault="004B409E" w:rsidP="00EA4061">
            <w:pPr>
              <w:jc w:val="center"/>
            </w:pPr>
            <w:r w:rsidRPr="00F65EF7">
              <w:lastRenderedPageBreak/>
              <w:t>%</w:t>
            </w:r>
          </w:p>
        </w:tc>
        <w:tc>
          <w:tcPr>
            <w:tcW w:w="851" w:type="dxa"/>
          </w:tcPr>
          <w:p w14:paraId="1DAA5248" w14:textId="77777777" w:rsidR="004B409E" w:rsidRPr="00F65EF7" w:rsidRDefault="004B409E" w:rsidP="00EA4061">
            <w:pPr>
              <w:jc w:val="center"/>
            </w:pPr>
            <w:r w:rsidRPr="00F65EF7">
              <w:t>78,2</w:t>
            </w:r>
          </w:p>
        </w:tc>
        <w:tc>
          <w:tcPr>
            <w:tcW w:w="850" w:type="dxa"/>
          </w:tcPr>
          <w:p w14:paraId="2A2364DB" w14:textId="77777777" w:rsidR="004B409E" w:rsidRPr="00F65EF7" w:rsidRDefault="004B409E" w:rsidP="00EA4061">
            <w:pPr>
              <w:jc w:val="center"/>
            </w:pPr>
            <w:r w:rsidRPr="00F65EF7">
              <w:t>78,2</w:t>
            </w:r>
          </w:p>
        </w:tc>
        <w:tc>
          <w:tcPr>
            <w:tcW w:w="851" w:type="dxa"/>
          </w:tcPr>
          <w:p w14:paraId="2AE0F117" w14:textId="77777777" w:rsidR="004B409E" w:rsidRPr="00F65EF7" w:rsidRDefault="004B409E" w:rsidP="00EA4061">
            <w:pPr>
              <w:jc w:val="center"/>
            </w:pPr>
            <w:r w:rsidRPr="00F65EF7">
              <w:t>82,3</w:t>
            </w:r>
          </w:p>
        </w:tc>
        <w:tc>
          <w:tcPr>
            <w:tcW w:w="850" w:type="dxa"/>
          </w:tcPr>
          <w:p w14:paraId="128DB66E" w14:textId="77777777" w:rsidR="004B409E" w:rsidRPr="00F65EF7" w:rsidRDefault="004B409E" w:rsidP="00EA4061">
            <w:pPr>
              <w:jc w:val="center"/>
            </w:pPr>
            <w:r w:rsidRPr="00F65EF7">
              <w:t>85,2</w:t>
            </w:r>
          </w:p>
        </w:tc>
        <w:tc>
          <w:tcPr>
            <w:tcW w:w="851" w:type="dxa"/>
          </w:tcPr>
          <w:p w14:paraId="619C60D7" w14:textId="77777777" w:rsidR="004B409E" w:rsidRPr="00F65EF7" w:rsidRDefault="004B409E" w:rsidP="00EA4061">
            <w:pPr>
              <w:jc w:val="center"/>
            </w:pPr>
            <w:r w:rsidRPr="00F65EF7">
              <w:t>88,9</w:t>
            </w:r>
          </w:p>
        </w:tc>
        <w:tc>
          <w:tcPr>
            <w:tcW w:w="850" w:type="dxa"/>
          </w:tcPr>
          <w:p w14:paraId="473C11DD" w14:textId="77777777" w:rsidR="004B409E" w:rsidRPr="00F65EF7" w:rsidRDefault="004B409E" w:rsidP="00EA4061">
            <w:pPr>
              <w:jc w:val="center"/>
            </w:pPr>
            <w:r w:rsidRPr="00F65EF7">
              <w:t>90,5</w:t>
            </w:r>
          </w:p>
        </w:tc>
        <w:tc>
          <w:tcPr>
            <w:tcW w:w="851" w:type="dxa"/>
          </w:tcPr>
          <w:p w14:paraId="66862B7E" w14:textId="77777777" w:rsidR="004B409E" w:rsidRPr="00F65EF7" w:rsidRDefault="004B409E" w:rsidP="00EA4061">
            <w:pPr>
              <w:jc w:val="center"/>
            </w:pPr>
            <w:r w:rsidRPr="00F65EF7">
              <w:t>90,5</w:t>
            </w:r>
          </w:p>
        </w:tc>
        <w:tc>
          <w:tcPr>
            <w:tcW w:w="850" w:type="dxa"/>
          </w:tcPr>
          <w:p w14:paraId="443F634E" w14:textId="77777777" w:rsidR="004B409E" w:rsidRPr="00F65EF7" w:rsidRDefault="004B409E" w:rsidP="00EA4061">
            <w:pPr>
              <w:jc w:val="center"/>
            </w:pPr>
            <w:r w:rsidRPr="00F65EF7">
              <w:t>90,8</w:t>
            </w:r>
          </w:p>
        </w:tc>
        <w:tc>
          <w:tcPr>
            <w:tcW w:w="851" w:type="dxa"/>
          </w:tcPr>
          <w:p w14:paraId="4ED17BB4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3118" w:type="dxa"/>
          </w:tcPr>
          <w:p w14:paraId="55839676" w14:textId="77777777" w:rsidR="004B409E" w:rsidRPr="00F65EF7" w:rsidRDefault="004B409E" w:rsidP="00EA4061">
            <w:r w:rsidRPr="00F65EF7">
              <w:t>целевой индикатор исключен с 2023 года</w:t>
            </w:r>
          </w:p>
        </w:tc>
      </w:tr>
      <w:tr w:rsidR="004B409E" w:rsidRPr="00F65EF7" w14:paraId="6958F97F" w14:textId="77777777" w:rsidTr="00EA4061">
        <w:trPr>
          <w:jc w:val="center"/>
        </w:trPr>
        <w:tc>
          <w:tcPr>
            <w:tcW w:w="1425" w:type="dxa"/>
            <w:vMerge/>
            <w:tcBorders>
              <w:top w:val="nil"/>
              <w:bottom w:val="single" w:sz="4" w:space="0" w:color="auto"/>
            </w:tcBorders>
          </w:tcPr>
          <w:p w14:paraId="30840AAE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549A7580" w14:textId="77777777" w:rsidR="004B409E" w:rsidRPr="00F65EF7" w:rsidRDefault="004B409E" w:rsidP="00EA4061">
            <w:r w:rsidRPr="00F65EF7">
              <w:t>8. Доля населенных пунктов Новосибирской области, оснащенных региональной автоматизированной системой централизованного оповещения гражданской обороны Новосибирской области</w:t>
            </w:r>
          </w:p>
        </w:tc>
        <w:tc>
          <w:tcPr>
            <w:tcW w:w="1417" w:type="dxa"/>
          </w:tcPr>
          <w:p w14:paraId="449A837F" w14:textId="77777777" w:rsidR="004B409E" w:rsidRPr="00F65EF7" w:rsidRDefault="004B409E" w:rsidP="00EA4061">
            <w:pPr>
              <w:jc w:val="center"/>
            </w:pPr>
            <w:r w:rsidRPr="00F65EF7">
              <w:t>%</w:t>
            </w:r>
          </w:p>
        </w:tc>
        <w:tc>
          <w:tcPr>
            <w:tcW w:w="851" w:type="dxa"/>
          </w:tcPr>
          <w:p w14:paraId="76B36A5D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5C0459B6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2DF2728F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4921B0D0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2C8905BD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1FADE5E6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6D5971E8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1B73CAD1" w14:textId="77777777" w:rsidR="004B409E" w:rsidRPr="00F65EF7" w:rsidRDefault="004B409E" w:rsidP="00EA4061">
            <w:pPr>
              <w:jc w:val="center"/>
            </w:pPr>
            <w:r w:rsidRPr="00F65EF7">
              <w:t>19,58</w:t>
            </w:r>
          </w:p>
        </w:tc>
        <w:tc>
          <w:tcPr>
            <w:tcW w:w="851" w:type="dxa"/>
          </w:tcPr>
          <w:p w14:paraId="44387F61" w14:textId="77777777" w:rsidR="004B409E" w:rsidRPr="00F65EF7" w:rsidRDefault="004B409E" w:rsidP="00EA4061">
            <w:pPr>
              <w:jc w:val="center"/>
            </w:pPr>
            <w:r w:rsidRPr="00F65EF7">
              <w:t>31,97</w:t>
            </w:r>
          </w:p>
        </w:tc>
        <w:tc>
          <w:tcPr>
            <w:tcW w:w="3118" w:type="dxa"/>
          </w:tcPr>
          <w:p w14:paraId="467B82B5" w14:textId="77777777" w:rsidR="004B409E" w:rsidRPr="00F65EF7" w:rsidRDefault="004B409E" w:rsidP="00EA4061">
            <w:r w:rsidRPr="00F65EF7">
              <w:t>целевой индикатор введен с 2023 года, за 2022 год приведено базовое значение</w:t>
            </w:r>
          </w:p>
          <w:p w14:paraId="0B5224C3" w14:textId="77777777" w:rsidR="004B409E" w:rsidRPr="00F65EF7" w:rsidRDefault="004B409E" w:rsidP="00EA4061"/>
        </w:tc>
      </w:tr>
      <w:tr w:rsidR="004B409E" w:rsidRPr="00F65EF7" w14:paraId="11B1EE4A" w14:textId="77777777" w:rsidTr="00EA4061">
        <w:trPr>
          <w:jc w:val="center"/>
        </w:trPr>
        <w:tc>
          <w:tcPr>
            <w:tcW w:w="1425" w:type="dxa"/>
            <w:vMerge/>
            <w:tcBorders>
              <w:top w:val="nil"/>
              <w:bottom w:val="single" w:sz="4" w:space="0" w:color="auto"/>
            </w:tcBorders>
          </w:tcPr>
          <w:p w14:paraId="156860DF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6058F56B" w14:textId="77777777" w:rsidR="004B409E" w:rsidRPr="00F65EF7" w:rsidRDefault="004B409E" w:rsidP="00EA4061">
            <w:r w:rsidRPr="00F65EF7">
              <w:t xml:space="preserve">9. Охват населения Новосибирской области, проживающего в зонах быстроразвивающихся чрезвычайных ситуаций, комплексной системой экстренного оповещения </w:t>
            </w:r>
            <w:r>
              <w:t xml:space="preserve"> н</w:t>
            </w:r>
            <w:r w:rsidRPr="00F65EF7">
              <w:t>аселения об угрозе возникновения или о возникновении чрезвычайных ситуаций</w:t>
            </w:r>
          </w:p>
        </w:tc>
        <w:tc>
          <w:tcPr>
            <w:tcW w:w="1417" w:type="dxa"/>
          </w:tcPr>
          <w:p w14:paraId="4FCC02BB" w14:textId="77777777" w:rsidR="004B409E" w:rsidRPr="00F65EF7" w:rsidRDefault="004B409E" w:rsidP="00EA4061">
            <w:pPr>
              <w:jc w:val="center"/>
            </w:pPr>
            <w:r w:rsidRPr="00F65EF7">
              <w:t>%</w:t>
            </w:r>
          </w:p>
        </w:tc>
        <w:tc>
          <w:tcPr>
            <w:tcW w:w="851" w:type="dxa"/>
          </w:tcPr>
          <w:p w14:paraId="6091993F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4CB0F382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1" w:type="dxa"/>
          </w:tcPr>
          <w:p w14:paraId="3B7A921A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0" w:type="dxa"/>
          </w:tcPr>
          <w:p w14:paraId="6843BB0C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1" w:type="dxa"/>
          </w:tcPr>
          <w:p w14:paraId="096B9FC4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0" w:type="dxa"/>
          </w:tcPr>
          <w:p w14:paraId="00DCE4F8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1" w:type="dxa"/>
          </w:tcPr>
          <w:p w14:paraId="3548AB80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0" w:type="dxa"/>
          </w:tcPr>
          <w:p w14:paraId="3FE82A30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1" w:type="dxa"/>
          </w:tcPr>
          <w:p w14:paraId="48A74CDD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3118" w:type="dxa"/>
          </w:tcPr>
          <w:p w14:paraId="553C9F23" w14:textId="77777777" w:rsidR="004B409E" w:rsidRPr="00F65EF7" w:rsidRDefault="004B409E" w:rsidP="00EA4061">
            <w:pPr>
              <w:ind w:firstLine="709"/>
            </w:pPr>
          </w:p>
        </w:tc>
      </w:tr>
      <w:tr w:rsidR="004B409E" w:rsidRPr="00F65EF7" w14:paraId="034D17A5" w14:textId="77777777" w:rsidTr="00EA4061">
        <w:trPr>
          <w:jc w:val="center"/>
        </w:trPr>
        <w:tc>
          <w:tcPr>
            <w:tcW w:w="1425" w:type="dxa"/>
            <w:vMerge w:val="restart"/>
            <w:tcBorders>
              <w:top w:val="single" w:sz="4" w:space="0" w:color="auto"/>
            </w:tcBorders>
          </w:tcPr>
          <w:p w14:paraId="720F47EC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4F472E08" w14:textId="77777777" w:rsidR="004B409E" w:rsidRPr="00F65EF7" w:rsidRDefault="004B409E" w:rsidP="00EA4061">
            <w:r w:rsidRPr="00F65EF7">
              <w:t>10</w:t>
            </w:r>
            <w:r>
              <w:t>. </w:t>
            </w:r>
            <w:r w:rsidRPr="00F65EF7">
              <w:t xml:space="preserve">Доля МО, ОИОГВ, ФОИВ (включая </w:t>
            </w:r>
            <w:r w:rsidRPr="00F65EF7">
              <w:lastRenderedPageBreak/>
              <w:t>учреждения), ответственных за обеспечение общественной безопасности, правопорядка и безопасности среды обитания, подключенных к региональной системе мониторинга Новосибирской области</w:t>
            </w:r>
          </w:p>
        </w:tc>
        <w:tc>
          <w:tcPr>
            <w:tcW w:w="1417" w:type="dxa"/>
          </w:tcPr>
          <w:p w14:paraId="78BDC823" w14:textId="77777777" w:rsidR="004B409E" w:rsidRPr="00F65EF7" w:rsidRDefault="004B409E" w:rsidP="00EA4061">
            <w:pPr>
              <w:jc w:val="center"/>
            </w:pPr>
            <w:r w:rsidRPr="00F65EF7">
              <w:lastRenderedPageBreak/>
              <w:t>%</w:t>
            </w:r>
          </w:p>
        </w:tc>
        <w:tc>
          <w:tcPr>
            <w:tcW w:w="851" w:type="dxa"/>
          </w:tcPr>
          <w:p w14:paraId="23B3E1C0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46E8401E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1" w:type="dxa"/>
          </w:tcPr>
          <w:p w14:paraId="56F08FAC" w14:textId="77777777" w:rsidR="004B409E" w:rsidRPr="00F65EF7" w:rsidRDefault="004B409E" w:rsidP="00EA4061">
            <w:pPr>
              <w:jc w:val="center"/>
            </w:pPr>
            <w:r w:rsidRPr="00F65EF7">
              <w:t>-</w:t>
            </w:r>
          </w:p>
        </w:tc>
        <w:tc>
          <w:tcPr>
            <w:tcW w:w="850" w:type="dxa"/>
          </w:tcPr>
          <w:p w14:paraId="65C48BFA" w14:textId="77777777" w:rsidR="004B409E" w:rsidRPr="00F65EF7" w:rsidRDefault="004B409E" w:rsidP="00EA4061">
            <w:pPr>
              <w:jc w:val="center"/>
            </w:pPr>
            <w:r w:rsidRPr="00F65EF7">
              <w:t>0</w:t>
            </w:r>
          </w:p>
        </w:tc>
        <w:tc>
          <w:tcPr>
            <w:tcW w:w="851" w:type="dxa"/>
          </w:tcPr>
          <w:p w14:paraId="403AF580" w14:textId="77777777" w:rsidR="004B409E" w:rsidRPr="00F65EF7" w:rsidRDefault="004B409E" w:rsidP="00EA4061">
            <w:pPr>
              <w:jc w:val="center"/>
            </w:pPr>
            <w:r w:rsidRPr="00F65EF7">
              <w:t>92,106</w:t>
            </w:r>
          </w:p>
        </w:tc>
        <w:tc>
          <w:tcPr>
            <w:tcW w:w="850" w:type="dxa"/>
          </w:tcPr>
          <w:p w14:paraId="30E8F6C2" w14:textId="77777777" w:rsidR="004B409E" w:rsidRPr="00F65EF7" w:rsidRDefault="004B409E" w:rsidP="00EA4061">
            <w:pPr>
              <w:jc w:val="center"/>
            </w:pPr>
            <w:r w:rsidRPr="00F65EF7">
              <w:t>94,737</w:t>
            </w:r>
          </w:p>
        </w:tc>
        <w:tc>
          <w:tcPr>
            <w:tcW w:w="851" w:type="dxa"/>
          </w:tcPr>
          <w:p w14:paraId="744F4059" w14:textId="77777777" w:rsidR="004B409E" w:rsidRPr="00F65EF7" w:rsidRDefault="004B409E" w:rsidP="00EA4061">
            <w:pPr>
              <w:jc w:val="center"/>
            </w:pPr>
            <w:r w:rsidRPr="00F65EF7">
              <w:t>94,737</w:t>
            </w:r>
          </w:p>
        </w:tc>
        <w:tc>
          <w:tcPr>
            <w:tcW w:w="850" w:type="dxa"/>
          </w:tcPr>
          <w:p w14:paraId="1F64884D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1" w:type="dxa"/>
          </w:tcPr>
          <w:p w14:paraId="6ECDB016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3118" w:type="dxa"/>
          </w:tcPr>
          <w:p w14:paraId="63E92C15" w14:textId="77777777" w:rsidR="004B409E" w:rsidRPr="00F65EF7" w:rsidRDefault="004B409E" w:rsidP="00EA4061">
            <w:r w:rsidRPr="00F65EF7">
              <w:t>целевой индикатор введен с 2019 года, за 2018 год приведено базовое значение</w:t>
            </w:r>
          </w:p>
        </w:tc>
      </w:tr>
      <w:tr w:rsidR="004B409E" w:rsidRPr="00F65EF7" w14:paraId="4535E4F8" w14:textId="77777777" w:rsidTr="00EA4061">
        <w:trPr>
          <w:jc w:val="center"/>
        </w:trPr>
        <w:tc>
          <w:tcPr>
            <w:tcW w:w="1425" w:type="dxa"/>
            <w:vMerge/>
          </w:tcPr>
          <w:p w14:paraId="3F90CBA4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</w:tcPr>
          <w:p w14:paraId="30E11CFC" w14:textId="77777777" w:rsidR="004B409E" w:rsidRPr="00F65EF7" w:rsidRDefault="004B409E" w:rsidP="00EA4061">
            <w:r w:rsidRPr="00F65EF7">
              <w:t>11</w:t>
            </w:r>
            <w:r>
              <w:t>. </w:t>
            </w:r>
            <w:r w:rsidRPr="00F65EF7">
              <w:t xml:space="preserve">Доля фактов нарушений Правил дорожного движения, выявленных с помощью автоматических комплексов фото- и </w:t>
            </w:r>
            <w:proofErr w:type="spellStart"/>
            <w:r w:rsidRPr="00F65EF7">
              <w:t>видеофиксации</w:t>
            </w:r>
            <w:proofErr w:type="spellEnd"/>
            <w:r w:rsidRPr="00F65EF7">
              <w:t>, от общего количества выявленных нарушений</w:t>
            </w:r>
          </w:p>
        </w:tc>
        <w:tc>
          <w:tcPr>
            <w:tcW w:w="1417" w:type="dxa"/>
          </w:tcPr>
          <w:p w14:paraId="4721C830" w14:textId="77777777" w:rsidR="004B409E" w:rsidRPr="00F65EF7" w:rsidRDefault="004B409E" w:rsidP="00EA4061">
            <w:pPr>
              <w:jc w:val="center"/>
            </w:pPr>
            <w:r w:rsidRPr="00F65EF7">
              <w:t>%</w:t>
            </w:r>
          </w:p>
        </w:tc>
        <w:tc>
          <w:tcPr>
            <w:tcW w:w="851" w:type="dxa"/>
          </w:tcPr>
          <w:p w14:paraId="7609AEB4" w14:textId="77777777" w:rsidR="004B409E" w:rsidRPr="00F65EF7" w:rsidRDefault="004B409E" w:rsidP="00EA4061">
            <w:pPr>
              <w:jc w:val="center"/>
            </w:pPr>
            <w:r w:rsidRPr="00F65EF7">
              <w:t>53,5</w:t>
            </w:r>
          </w:p>
        </w:tc>
        <w:tc>
          <w:tcPr>
            <w:tcW w:w="850" w:type="dxa"/>
          </w:tcPr>
          <w:p w14:paraId="6C80245A" w14:textId="77777777" w:rsidR="004B409E" w:rsidRPr="00F65EF7" w:rsidRDefault="004B409E" w:rsidP="00EA4061">
            <w:pPr>
              <w:jc w:val="center"/>
            </w:pPr>
            <w:r w:rsidRPr="00F65EF7">
              <w:t>63</w:t>
            </w:r>
          </w:p>
        </w:tc>
        <w:tc>
          <w:tcPr>
            <w:tcW w:w="851" w:type="dxa"/>
          </w:tcPr>
          <w:p w14:paraId="0AFF7F5E" w14:textId="77777777" w:rsidR="004B409E" w:rsidRPr="00F65EF7" w:rsidRDefault="004B409E" w:rsidP="00EA4061">
            <w:pPr>
              <w:jc w:val="center"/>
            </w:pPr>
            <w:r w:rsidRPr="00F65EF7">
              <w:t>66</w:t>
            </w:r>
          </w:p>
        </w:tc>
        <w:tc>
          <w:tcPr>
            <w:tcW w:w="850" w:type="dxa"/>
          </w:tcPr>
          <w:p w14:paraId="06C5F791" w14:textId="77777777" w:rsidR="004B409E" w:rsidRPr="00F65EF7" w:rsidRDefault="004B409E" w:rsidP="00EA4061">
            <w:pPr>
              <w:jc w:val="center"/>
            </w:pPr>
            <w:r w:rsidRPr="00F65EF7">
              <w:t>71,8</w:t>
            </w:r>
          </w:p>
        </w:tc>
        <w:tc>
          <w:tcPr>
            <w:tcW w:w="851" w:type="dxa"/>
          </w:tcPr>
          <w:p w14:paraId="73B734EA" w14:textId="77777777" w:rsidR="004B409E" w:rsidRPr="00F65EF7" w:rsidRDefault="004B409E" w:rsidP="00EA4061">
            <w:pPr>
              <w:jc w:val="center"/>
            </w:pPr>
            <w:r w:rsidRPr="00F65EF7">
              <w:t>75,7</w:t>
            </w:r>
          </w:p>
        </w:tc>
        <w:tc>
          <w:tcPr>
            <w:tcW w:w="850" w:type="dxa"/>
          </w:tcPr>
          <w:p w14:paraId="5675DA89" w14:textId="77777777" w:rsidR="004B409E" w:rsidRPr="00F65EF7" w:rsidRDefault="004B409E" w:rsidP="00EA4061">
            <w:pPr>
              <w:jc w:val="center"/>
            </w:pPr>
            <w:r w:rsidRPr="00F65EF7">
              <w:t>87</w:t>
            </w:r>
          </w:p>
        </w:tc>
        <w:tc>
          <w:tcPr>
            <w:tcW w:w="851" w:type="dxa"/>
          </w:tcPr>
          <w:p w14:paraId="024D9868" w14:textId="77777777" w:rsidR="004B409E" w:rsidRPr="00F65EF7" w:rsidRDefault="004B409E" w:rsidP="00EA4061">
            <w:pPr>
              <w:jc w:val="center"/>
            </w:pPr>
            <w:r w:rsidRPr="00F65EF7">
              <w:t>89,77</w:t>
            </w:r>
          </w:p>
        </w:tc>
        <w:tc>
          <w:tcPr>
            <w:tcW w:w="850" w:type="dxa"/>
          </w:tcPr>
          <w:p w14:paraId="75DC9110" w14:textId="77777777" w:rsidR="004B409E" w:rsidRPr="00F65EF7" w:rsidRDefault="004B409E" w:rsidP="00EA4061">
            <w:pPr>
              <w:jc w:val="center"/>
            </w:pPr>
            <w:r w:rsidRPr="00F65EF7">
              <w:t>90,0</w:t>
            </w:r>
          </w:p>
        </w:tc>
        <w:tc>
          <w:tcPr>
            <w:tcW w:w="851" w:type="dxa"/>
          </w:tcPr>
          <w:p w14:paraId="29B6175D" w14:textId="77777777" w:rsidR="004B409E" w:rsidRPr="00F65EF7" w:rsidRDefault="004B409E" w:rsidP="00EA4061">
            <w:pPr>
              <w:jc w:val="center"/>
            </w:pPr>
            <w:r w:rsidRPr="00F65EF7">
              <w:t>92,0</w:t>
            </w:r>
          </w:p>
        </w:tc>
        <w:tc>
          <w:tcPr>
            <w:tcW w:w="3118" w:type="dxa"/>
          </w:tcPr>
          <w:p w14:paraId="49AB21A0" w14:textId="77777777" w:rsidR="004B409E" w:rsidRPr="00F65EF7" w:rsidRDefault="004B409E" w:rsidP="00EA4061">
            <w:pPr>
              <w:ind w:firstLine="709"/>
            </w:pPr>
          </w:p>
        </w:tc>
      </w:tr>
      <w:tr w:rsidR="004B409E" w:rsidRPr="00F65EF7" w14:paraId="436CAA39" w14:textId="77777777" w:rsidTr="00EA4061">
        <w:trPr>
          <w:jc w:val="center"/>
        </w:trPr>
        <w:tc>
          <w:tcPr>
            <w:tcW w:w="1425" w:type="dxa"/>
            <w:vMerge/>
          </w:tcPr>
          <w:p w14:paraId="3F9DE2DF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  <w:tcBorders>
              <w:bottom w:val="single" w:sz="4" w:space="0" w:color="auto"/>
            </w:tcBorders>
          </w:tcPr>
          <w:p w14:paraId="27156A9E" w14:textId="77777777" w:rsidR="004B409E" w:rsidRPr="00F65EF7" w:rsidRDefault="004B409E" w:rsidP="00EA4061">
            <w:r w:rsidRPr="00F65EF7">
              <w:t>12</w:t>
            </w:r>
            <w:r>
              <w:t>. </w:t>
            </w:r>
            <w:r w:rsidRPr="00F65EF7">
              <w:t xml:space="preserve">Доля муниципальных образований, использующих навигационную и иную информацию о транспортных средствах из региональной информационно-навигационной системы для оказания муниципальных услуг и исполнения </w:t>
            </w:r>
            <w:r w:rsidRPr="00F65EF7">
              <w:lastRenderedPageBreak/>
              <w:t>муниципальных функций</w:t>
            </w:r>
          </w:p>
        </w:tc>
        <w:tc>
          <w:tcPr>
            <w:tcW w:w="1417" w:type="dxa"/>
            <w:tcBorders>
              <w:bottom w:val="single" w:sz="4" w:space="0" w:color="auto"/>
            </w:tcBorders>
          </w:tcPr>
          <w:p w14:paraId="7BA7EE8F" w14:textId="77777777" w:rsidR="004B409E" w:rsidRPr="00F65EF7" w:rsidRDefault="004B409E" w:rsidP="00EA4061">
            <w:pPr>
              <w:jc w:val="center"/>
            </w:pPr>
            <w:r w:rsidRPr="00F65EF7">
              <w:lastRenderedPageBreak/>
              <w:t>%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477E8DF" w14:textId="77777777" w:rsidR="004B409E" w:rsidRPr="00F65EF7" w:rsidRDefault="004B409E" w:rsidP="00EA4061">
            <w:pPr>
              <w:jc w:val="center"/>
            </w:pPr>
            <w:r w:rsidRPr="00F65EF7">
              <w:t>2,86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372D95D8" w14:textId="77777777" w:rsidR="004B409E" w:rsidRPr="00F65EF7" w:rsidRDefault="004B409E" w:rsidP="00EA4061">
            <w:pPr>
              <w:jc w:val="center"/>
            </w:pPr>
            <w:r w:rsidRPr="00F65EF7">
              <w:t>8,57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6ADA496C" w14:textId="77777777" w:rsidR="004B409E" w:rsidRPr="00F65EF7" w:rsidRDefault="004B409E" w:rsidP="00EA4061">
            <w:pPr>
              <w:jc w:val="center"/>
            </w:pPr>
            <w:r w:rsidRPr="00F65EF7">
              <w:t>34,29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533F98CA" w14:textId="77777777" w:rsidR="004B409E" w:rsidRPr="00F65EF7" w:rsidRDefault="004B409E" w:rsidP="00EA4061">
            <w:pPr>
              <w:jc w:val="center"/>
            </w:pPr>
            <w:r w:rsidRPr="00F65EF7">
              <w:t>97,05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9D54E3B" w14:textId="77777777" w:rsidR="004B409E" w:rsidRPr="00F65EF7" w:rsidRDefault="004B409E" w:rsidP="00EA4061">
            <w:pPr>
              <w:jc w:val="center"/>
            </w:pPr>
            <w:r w:rsidRPr="00F65EF7">
              <w:t>97,05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172706E7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4F407ABF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0" w:type="dxa"/>
            <w:tcBorders>
              <w:bottom w:val="single" w:sz="4" w:space="0" w:color="auto"/>
            </w:tcBorders>
          </w:tcPr>
          <w:p w14:paraId="77B1DF61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14:paraId="7DD37EF3" w14:textId="77777777" w:rsidR="004B409E" w:rsidRPr="00F65EF7" w:rsidRDefault="004B409E" w:rsidP="00EA4061">
            <w:pPr>
              <w:jc w:val="center"/>
            </w:pPr>
            <w:r w:rsidRPr="00F65EF7">
              <w:t>100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14:paraId="35BA3414" w14:textId="77777777" w:rsidR="004B409E" w:rsidRPr="00F65EF7" w:rsidRDefault="004B409E" w:rsidP="00EA4061">
            <w:pPr>
              <w:ind w:firstLine="709"/>
            </w:pPr>
          </w:p>
        </w:tc>
      </w:tr>
      <w:tr w:rsidR="004B409E" w:rsidRPr="00F65EF7" w14:paraId="4CB8F836" w14:textId="77777777" w:rsidTr="00EA4061">
        <w:tblPrEx>
          <w:tblBorders>
            <w:insideH w:val="nil"/>
          </w:tblBorders>
        </w:tblPrEx>
        <w:trPr>
          <w:trHeight w:val="2746"/>
          <w:jc w:val="center"/>
        </w:trPr>
        <w:tc>
          <w:tcPr>
            <w:tcW w:w="1425" w:type="dxa"/>
            <w:vMerge/>
          </w:tcPr>
          <w:p w14:paraId="3ACB2712" w14:textId="77777777" w:rsidR="004B409E" w:rsidRPr="00F65EF7" w:rsidRDefault="004B409E" w:rsidP="00EA4061">
            <w:pPr>
              <w:ind w:firstLine="709"/>
              <w:jc w:val="both"/>
            </w:pPr>
          </w:p>
        </w:tc>
        <w:tc>
          <w:tcPr>
            <w:tcW w:w="1973" w:type="dxa"/>
            <w:tcBorders>
              <w:top w:val="single" w:sz="4" w:space="0" w:color="auto"/>
              <w:bottom w:val="single" w:sz="4" w:space="0" w:color="auto"/>
            </w:tcBorders>
          </w:tcPr>
          <w:p w14:paraId="1EA6B9A1" w14:textId="77777777" w:rsidR="004B409E" w:rsidRPr="00F65EF7" w:rsidRDefault="004B409E" w:rsidP="00EA4061">
            <w:r w:rsidRPr="00F65EF7">
              <w:t>13</w:t>
            </w:r>
            <w:r>
              <w:t>. </w:t>
            </w:r>
            <w:r w:rsidRPr="00F65EF7">
              <w:t>Среднее время комплексного реагирования экстренных оперативных служб на вызовы населения, поступающие по единому номеру 112" на территории Новосибирской области</w:t>
            </w:r>
          </w:p>
        </w:tc>
        <w:tc>
          <w:tcPr>
            <w:tcW w:w="1417" w:type="dxa"/>
            <w:tcBorders>
              <w:top w:val="single" w:sz="4" w:space="0" w:color="auto"/>
              <w:bottom w:val="single" w:sz="4" w:space="0" w:color="auto"/>
            </w:tcBorders>
          </w:tcPr>
          <w:p w14:paraId="7D2C1207" w14:textId="77777777" w:rsidR="004B409E" w:rsidRPr="00F65EF7" w:rsidRDefault="004B409E" w:rsidP="00EA4061">
            <w:pPr>
              <w:jc w:val="center"/>
            </w:pPr>
            <w:r w:rsidRPr="00F65EF7">
              <w:t>минута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1EBC8DC2" w14:textId="77777777" w:rsidR="004B409E" w:rsidRPr="00F65EF7" w:rsidRDefault="004B409E" w:rsidP="00EA4061">
            <w:pPr>
              <w:jc w:val="center"/>
            </w:pPr>
            <w:r w:rsidRPr="00F65EF7">
              <w:t>60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4296FEA7" w14:textId="77777777" w:rsidR="004B409E" w:rsidRPr="00F65EF7" w:rsidRDefault="004B409E" w:rsidP="00EA4061">
            <w:pPr>
              <w:jc w:val="center"/>
            </w:pPr>
            <w:r w:rsidRPr="00F65EF7">
              <w:t>55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35B428D5" w14:textId="77777777" w:rsidR="004B409E" w:rsidRPr="00F65EF7" w:rsidRDefault="004B409E" w:rsidP="00EA4061">
            <w:pPr>
              <w:jc w:val="center"/>
            </w:pPr>
            <w:r w:rsidRPr="00F65EF7"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B8F36E3" w14:textId="77777777" w:rsidR="004B409E" w:rsidRPr="00F65EF7" w:rsidRDefault="004B409E" w:rsidP="00EA4061">
            <w:pPr>
              <w:jc w:val="center"/>
            </w:pPr>
            <w:r w:rsidRPr="00F65EF7">
              <w:t>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2039958F" w14:textId="77777777" w:rsidR="004B409E" w:rsidRPr="00F65EF7" w:rsidRDefault="004B409E" w:rsidP="00EA4061">
            <w:pPr>
              <w:jc w:val="center"/>
            </w:pPr>
            <w:r w:rsidRPr="00F65EF7"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C2B426C" w14:textId="77777777" w:rsidR="004B409E" w:rsidRPr="00F65EF7" w:rsidRDefault="004B409E" w:rsidP="00EA4061">
            <w:pPr>
              <w:jc w:val="center"/>
            </w:pPr>
            <w:r w:rsidRPr="00F65EF7">
              <w:t>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02A02146" w14:textId="77777777" w:rsidR="004B409E" w:rsidRPr="00F65EF7" w:rsidRDefault="004B409E" w:rsidP="00EA4061">
            <w:pPr>
              <w:jc w:val="center"/>
            </w:pPr>
            <w:r w:rsidRPr="00F65EF7">
              <w:t>40</w:t>
            </w: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</w:tcPr>
          <w:p w14:paraId="54292D74" w14:textId="77777777" w:rsidR="004B409E" w:rsidRPr="00F65EF7" w:rsidRDefault="004B409E" w:rsidP="00EA4061">
            <w:pPr>
              <w:jc w:val="center"/>
            </w:pPr>
            <w:r w:rsidRPr="00F65EF7">
              <w:t>40</w:t>
            </w:r>
          </w:p>
        </w:tc>
        <w:tc>
          <w:tcPr>
            <w:tcW w:w="851" w:type="dxa"/>
            <w:tcBorders>
              <w:top w:val="single" w:sz="4" w:space="0" w:color="auto"/>
              <w:bottom w:val="single" w:sz="4" w:space="0" w:color="auto"/>
            </w:tcBorders>
          </w:tcPr>
          <w:p w14:paraId="4AC1AFBB" w14:textId="77777777" w:rsidR="004B409E" w:rsidRPr="00F65EF7" w:rsidRDefault="004B409E" w:rsidP="00EA4061">
            <w:pPr>
              <w:jc w:val="center"/>
            </w:pPr>
            <w:r w:rsidRPr="00F65EF7">
              <w:t>40</w:t>
            </w:r>
          </w:p>
        </w:tc>
        <w:tc>
          <w:tcPr>
            <w:tcW w:w="3118" w:type="dxa"/>
            <w:tcBorders>
              <w:top w:val="single" w:sz="4" w:space="0" w:color="auto"/>
              <w:bottom w:val="single" w:sz="4" w:space="0" w:color="auto"/>
            </w:tcBorders>
          </w:tcPr>
          <w:p w14:paraId="037F7BB1" w14:textId="77777777" w:rsidR="004B409E" w:rsidRPr="00F65EF7" w:rsidRDefault="004B409E" w:rsidP="00EA4061">
            <w:pPr>
              <w:ind w:firstLine="709"/>
            </w:pPr>
          </w:p>
        </w:tc>
      </w:tr>
    </w:tbl>
    <w:p w14:paraId="6F171152" w14:textId="77777777" w:rsidR="004B409E" w:rsidRPr="00D468B2" w:rsidRDefault="004B409E" w:rsidP="004B409E">
      <w:pPr>
        <w:ind w:firstLine="709"/>
        <w:jc w:val="both"/>
        <w:rPr>
          <w:sz w:val="28"/>
          <w:szCs w:val="28"/>
        </w:rPr>
      </w:pPr>
    </w:p>
    <w:p w14:paraId="63007198" w14:textId="77777777" w:rsidR="004B409E" w:rsidRPr="00D468B2" w:rsidRDefault="004B409E" w:rsidP="004B409E">
      <w:pPr>
        <w:ind w:firstLine="709"/>
        <w:jc w:val="both"/>
        <w:rPr>
          <w:sz w:val="28"/>
          <w:szCs w:val="28"/>
        </w:rPr>
      </w:pPr>
    </w:p>
    <w:p w14:paraId="2312C955" w14:textId="77777777" w:rsidR="004B409E" w:rsidRPr="00D468B2" w:rsidRDefault="004B409E" w:rsidP="004B409E">
      <w:pPr>
        <w:pStyle w:val="ConsPlusNormal"/>
        <w:ind w:firstLine="709"/>
        <w:jc w:val="both"/>
        <w:rPr>
          <w:rFonts w:ascii="Times New Roman" w:eastAsiaTheme="minorHAnsi" w:hAnsi="Times New Roman" w:cstheme="minorBidi"/>
          <w:sz w:val="28"/>
          <w:szCs w:val="28"/>
          <w:lang w:eastAsia="en-US"/>
        </w:rPr>
      </w:pPr>
      <w:r w:rsidRPr="00D468B2">
        <w:rPr>
          <w:rFonts w:ascii="Times New Roman" w:eastAsiaTheme="minorHAnsi" w:hAnsi="Times New Roman" w:cstheme="minorBidi"/>
          <w:sz w:val="28"/>
          <w:szCs w:val="28"/>
          <w:lang w:eastAsia="en-US"/>
        </w:rPr>
        <w:t xml:space="preserve">*Мероприятия приведены </w:t>
      </w:r>
      <w:proofErr w:type="spellStart"/>
      <w:r w:rsidRPr="00D468B2">
        <w:rPr>
          <w:rFonts w:ascii="Times New Roman" w:eastAsiaTheme="minorHAnsi" w:hAnsi="Times New Roman" w:cstheme="minorBidi"/>
          <w:sz w:val="28"/>
          <w:szCs w:val="28"/>
          <w:lang w:eastAsia="en-US"/>
        </w:rPr>
        <w:t>справочно</w:t>
      </w:r>
      <w:proofErr w:type="spellEnd"/>
      <w:r w:rsidRPr="00D468B2">
        <w:rPr>
          <w:rFonts w:ascii="Times New Roman" w:eastAsiaTheme="minorHAnsi" w:hAnsi="Times New Roman" w:cstheme="minorBidi"/>
          <w:sz w:val="28"/>
          <w:szCs w:val="28"/>
          <w:lang w:eastAsia="en-US"/>
        </w:rPr>
        <w:t>, реализация мероприятий возможна в случае выделения соответствующих бюджетных ассигнований.</w:t>
      </w:r>
    </w:p>
    <w:p w14:paraId="22C2980C" w14:textId="77777777" w:rsidR="004B409E" w:rsidRPr="00D468B2" w:rsidRDefault="004B409E" w:rsidP="004B40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468B2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14:paraId="1E4FD9DB" w14:textId="77777777" w:rsidR="004B409E" w:rsidRPr="00D468B2" w:rsidRDefault="004B409E" w:rsidP="004B409E">
      <w:pPr>
        <w:widowControl w:val="0"/>
        <w:ind w:firstLine="709"/>
        <w:contextualSpacing/>
        <w:rPr>
          <w:sz w:val="28"/>
          <w:szCs w:val="28"/>
        </w:rPr>
      </w:pPr>
      <w:r w:rsidRPr="00D468B2">
        <w:rPr>
          <w:sz w:val="28"/>
          <w:szCs w:val="28"/>
        </w:rPr>
        <w:t>МО – муниципальные образования;</w:t>
      </w:r>
    </w:p>
    <w:p w14:paraId="786563B2" w14:textId="77777777" w:rsidR="004B409E" w:rsidRPr="00D468B2" w:rsidRDefault="004B409E" w:rsidP="004B409E">
      <w:pPr>
        <w:widowControl w:val="0"/>
        <w:ind w:firstLine="709"/>
        <w:contextualSpacing/>
        <w:rPr>
          <w:sz w:val="28"/>
          <w:szCs w:val="28"/>
        </w:rPr>
      </w:pPr>
      <w:r w:rsidRPr="00D468B2">
        <w:rPr>
          <w:sz w:val="28"/>
          <w:szCs w:val="28"/>
        </w:rPr>
        <w:t>ОИОГВ – областные исполнительные органы государственной власти;</w:t>
      </w:r>
    </w:p>
    <w:p w14:paraId="64AEAC42" w14:textId="77777777" w:rsidR="004B409E" w:rsidRPr="00D468B2" w:rsidRDefault="004B409E" w:rsidP="004B409E">
      <w:pPr>
        <w:widowControl w:val="0"/>
        <w:ind w:firstLine="709"/>
        <w:contextualSpacing/>
        <w:rPr>
          <w:sz w:val="28"/>
          <w:szCs w:val="28"/>
        </w:rPr>
      </w:pPr>
      <w:r w:rsidRPr="00D468B2">
        <w:rPr>
          <w:sz w:val="28"/>
          <w:szCs w:val="28"/>
        </w:rPr>
        <w:t>ФОИВ – федеральные органы исполнительной власти.</w:t>
      </w:r>
    </w:p>
    <w:p w14:paraId="1C133EEA" w14:textId="77777777" w:rsidR="004B409E" w:rsidRPr="00D468B2" w:rsidRDefault="004B409E" w:rsidP="004B409E">
      <w:pPr>
        <w:adjustRightInd w:val="0"/>
        <w:contextualSpacing/>
        <w:jc w:val="both"/>
        <w:rPr>
          <w:sz w:val="28"/>
          <w:szCs w:val="28"/>
        </w:rPr>
      </w:pPr>
    </w:p>
    <w:p w14:paraId="29614FCE" w14:textId="77777777" w:rsidR="004B409E" w:rsidRPr="00D468B2" w:rsidRDefault="004B409E" w:rsidP="004B409E">
      <w:pPr>
        <w:adjustRightInd w:val="0"/>
        <w:contextualSpacing/>
        <w:jc w:val="both"/>
        <w:rPr>
          <w:sz w:val="28"/>
          <w:szCs w:val="28"/>
        </w:rPr>
      </w:pPr>
    </w:p>
    <w:p w14:paraId="153F5F8A" w14:textId="77777777" w:rsidR="004B409E" w:rsidRPr="000B375B" w:rsidRDefault="004B409E" w:rsidP="004B409E">
      <w:pPr>
        <w:widowControl w:val="0"/>
        <w:jc w:val="center"/>
        <w:rPr>
          <w:sz w:val="28"/>
          <w:szCs w:val="28"/>
        </w:rPr>
      </w:pPr>
      <w:r w:rsidRPr="00D468B2">
        <w:rPr>
          <w:sz w:val="28"/>
          <w:szCs w:val="28"/>
        </w:rPr>
        <w:t>_________».</w:t>
      </w:r>
    </w:p>
    <w:p w14:paraId="6B0B85BE" w14:textId="35373160" w:rsidR="004B409E" w:rsidRDefault="004B409E" w:rsidP="004B409E">
      <w:pPr>
        <w:autoSpaceDE/>
        <w:autoSpaceDN/>
        <w:spacing w:after="160" w:line="259" w:lineRule="auto"/>
      </w:pPr>
    </w:p>
    <w:p w14:paraId="216DF81C" w14:textId="3FF9D77E" w:rsidR="004B409E" w:rsidRDefault="004B409E" w:rsidP="004B409E">
      <w:pPr>
        <w:autoSpaceDE/>
        <w:autoSpaceDN/>
        <w:spacing w:after="160" w:line="259" w:lineRule="auto"/>
      </w:pPr>
    </w:p>
    <w:p w14:paraId="6ECCC0A8" w14:textId="00EA2921" w:rsidR="004B409E" w:rsidRDefault="004B409E" w:rsidP="004B409E">
      <w:pPr>
        <w:autoSpaceDE/>
        <w:autoSpaceDN/>
        <w:spacing w:after="160" w:line="259" w:lineRule="auto"/>
      </w:pPr>
    </w:p>
    <w:p w14:paraId="32389AA6" w14:textId="7BA6CFE8" w:rsidR="004B409E" w:rsidRDefault="004B409E" w:rsidP="004B409E">
      <w:pPr>
        <w:autoSpaceDE/>
        <w:autoSpaceDN/>
        <w:spacing w:after="160" w:line="259" w:lineRule="auto"/>
      </w:pPr>
    </w:p>
    <w:p w14:paraId="4982E0B5" w14:textId="65F01D45" w:rsidR="004B409E" w:rsidRDefault="004B409E" w:rsidP="004B409E">
      <w:pPr>
        <w:autoSpaceDE/>
        <w:autoSpaceDN/>
        <w:spacing w:after="160" w:line="259" w:lineRule="auto"/>
      </w:pPr>
    </w:p>
    <w:p w14:paraId="479FCEF6" w14:textId="6CB9580B" w:rsidR="004B409E" w:rsidRDefault="004B409E" w:rsidP="004B409E">
      <w:pPr>
        <w:autoSpaceDE/>
        <w:autoSpaceDN/>
        <w:spacing w:after="160" w:line="259" w:lineRule="auto"/>
      </w:pPr>
    </w:p>
    <w:p w14:paraId="52FCB09F" w14:textId="6A8606BB" w:rsidR="004B409E" w:rsidRDefault="004B409E" w:rsidP="004B409E">
      <w:pPr>
        <w:autoSpaceDE/>
        <w:autoSpaceDN/>
        <w:spacing w:after="160" w:line="259" w:lineRule="auto"/>
      </w:pPr>
    </w:p>
    <w:p w14:paraId="7D450CA2" w14:textId="77777777" w:rsidR="004B409E" w:rsidRPr="00503816" w:rsidRDefault="004B409E" w:rsidP="004B409E">
      <w:pPr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  <w:r w:rsidRPr="00503816">
        <w:rPr>
          <w:sz w:val="28"/>
          <w:szCs w:val="28"/>
        </w:rPr>
        <w:lastRenderedPageBreak/>
        <w:t xml:space="preserve">ПРИЛОЖЕНИЕ </w:t>
      </w:r>
      <w:r>
        <w:rPr>
          <w:sz w:val="28"/>
          <w:szCs w:val="28"/>
        </w:rPr>
        <w:t>№ 2</w:t>
      </w:r>
    </w:p>
    <w:p w14:paraId="5D02AB5F" w14:textId="77777777" w:rsidR="004B409E" w:rsidRDefault="004B409E" w:rsidP="004B409E">
      <w:pPr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  <w:r w:rsidRPr="00503816">
        <w:rPr>
          <w:sz w:val="28"/>
          <w:szCs w:val="28"/>
        </w:rPr>
        <w:t xml:space="preserve">к постановлению Правительства </w:t>
      </w:r>
    </w:p>
    <w:p w14:paraId="4A75338D" w14:textId="77777777" w:rsidR="004B409E" w:rsidRPr="00503816" w:rsidRDefault="004B409E" w:rsidP="004B409E">
      <w:pPr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  <w:r w:rsidRPr="00503816">
        <w:rPr>
          <w:sz w:val="28"/>
          <w:szCs w:val="28"/>
        </w:rPr>
        <w:t>Новосибирской области</w:t>
      </w:r>
    </w:p>
    <w:p w14:paraId="0D479279" w14:textId="77777777" w:rsidR="004B409E" w:rsidRPr="00503816" w:rsidRDefault="004B409E" w:rsidP="004B409E">
      <w:pPr>
        <w:widowControl w:val="0"/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  <w:r w:rsidRPr="007B4FC3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________</w:t>
      </w:r>
      <w:proofErr w:type="gramStart"/>
      <w:r>
        <w:rPr>
          <w:sz w:val="28"/>
          <w:szCs w:val="28"/>
        </w:rPr>
        <w:t>_</w:t>
      </w:r>
      <w:r w:rsidRPr="007B4FC3">
        <w:rPr>
          <w:sz w:val="28"/>
          <w:szCs w:val="28"/>
        </w:rPr>
        <w:t xml:space="preserve">  №</w:t>
      </w:r>
      <w:proofErr w:type="gramEnd"/>
      <w:r w:rsidRPr="007B4FC3">
        <w:rPr>
          <w:sz w:val="28"/>
          <w:szCs w:val="28"/>
        </w:rPr>
        <w:t xml:space="preserve"> </w:t>
      </w:r>
      <w:r>
        <w:rPr>
          <w:sz w:val="28"/>
          <w:szCs w:val="28"/>
        </w:rPr>
        <w:t>_____</w:t>
      </w:r>
    </w:p>
    <w:p w14:paraId="0DCAF52A" w14:textId="77777777" w:rsidR="004B409E" w:rsidRPr="00503816" w:rsidRDefault="004B409E" w:rsidP="004B409E">
      <w:pPr>
        <w:widowControl w:val="0"/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</w:p>
    <w:p w14:paraId="3E2C117E" w14:textId="77777777" w:rsidR="004B409E" w:rsidRPr="00503816" w:rsidRDefault="004B409E" w:rsidP="004B409E">
      <w:pPr>
        <w:widowControl w:val="0"/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</w:p>
    <w:p w14:paraId="3BA7E252" w14:textId="77777777" w:rsidR="004B409E" w:rsidRPr="00503816" w:rsidRDefault="004B409E" w:rsidP="004B409E">
      <w:pPr>
        <w:widowControl w:val="0"/>
        <w:tabs>
          <w:tab w:val="left" w:pos="10490"/>
        </w:tabs>
        <w:ind w:left="10490"/>
        <w:contextualSpacing/>
        <w:jc w:val="center"/>
        <w:rPr>
          <w:sz w:val="28"/>
          <w:szCs w:val="28"/>
        </w:rPr>
      </w:pPr>
      <w:r w:rsidRPr="00503816">
        <w:rPr>
          <w:sz w:val="28"/>
          <w:szCs w:val="28"/>
        </w:rPr>
        <w:t>«ПРИЛОЖЕНИЕ № 2.1</w:t>
      </w:r>
    </w:p>
    <w:p w14:paraId="32A22B92" w14:textId="77777777" w:rsidR="004B409E" w:rsidRDefault="004B409E" w:rsidP="004B409E">
      <w:pPr>
        <w:pStyle w:val="ConsPlusNormal"/>
        <w:tabs>
          <w:tab w:val="left" w:pos="10490"/>
        </w:tabs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03816">
        <w:rPr>
          <w:rFonts w:ascii="Times New Roman" w:hAnsi="Times New Roman" w:cs="Times New Roman"/>
          <w:sz w:val="28"/>
          <w:szCs w:val="28"/>
        </w:rPr>
        <w:t xml:space="preserve">к государственной программе </w:t>
      </w:r>
    </w:p>
    <w:p w14:paraId="126E5A55" w14:textId="77777777" w:rsidR="004B409E" w:rsidRDefault="004B409E" w:rsidP="004B409E">
      <w:pPr>
        <w:pStyle w:val="ConsPlusNormal"/>
        <w:tabs>
          <w:tab w:val="left" w:pos="10490"/>
        </w:tabs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03816">
        <w:rPr>
          <w:rFonts w:ascii="Times New Roman" w:hAnsi="Times New Roman" w:cs="Times New Roman"/>
          <w:sz w:val="28"/>
          <w:szCs w:val="28"/>
        </w:rPr>
        <w:t>Новосибирской области «Построение и развитие аппаратно-программного</w:t>
      </w:r>
    </w:p>
    <w:p w14:paraId="2E8C1DA3" w14:textId="77777777" w:rsidR="004B409E" w:rsidRDefault="004B409E" w:rsidP="004B409E">
      <w:pPr>
        <w:pStyle w:val="ConsPlusNormal"/>
        <w:tabs>
          <w:tab w:val="left" w:pos="10490"/>
        </w:tabs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503816">
        <w:rPr>
          <w:rFonts w:ascii="Times New Roman" w:hAnsi="Times New Roman" w:cs="Times New Roman"/>
          <w:sz w:val="28"/>
          <w:szCs w:val="28"/>
        </w:rPr>
        <w:t xml:space="preserve"> комплекса «Безопасный город» в Новосибирской области»</w:t>
      </w:r>
    </w:p>
    <w:p w14:paraId="5059B6E1" w14:textId="77777777" w:rsidR="004B409E" w:rsidRDefault="004B409E" w:rsidP="004B409E">
      <w:pPr>
        <w:pStyle w:val="ConsPlusNormal"/>
        <w:tabs>
          <w:tab w:val="left" w:pos="10490"/>
        </w:tabs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CC9A637" w14:textId="77777777" w:rsidR="004B409E" w:rsidRPr="00503816" w:rsidRDefault="004B409E" w:rsidP="004B409E">
      <w:pPr>
        <w:pStyle w:val="ConsPlusNormal"/>
        <w:tabs>
          <w:tab w:val="left" w:pos="10490"/>
        </w:tabs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7EFA429A" w14:textId="77777777" w:rsidR="004B409E" w:rsidRPr="00503816" w:rsidRDefault="004B409E" w:rsidP="004B40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2" w:name="P532"/>
      <w:bookmarkEnd w:id="2"/>
      <w:r w:rsidRPr="00503816">
        <w:rPr>
          <w:rFonts w:ascii="Times New Roman" w:hAnsi="Times New Roman" w:cs="Times New Roman"/>
          <w:b/>
          <w:sz w:val="28"/>
          <w:szCs w:val="28"/>
        </w:rPr>
        <w:t>ОСНОВНЫЕ МЕРОПРИЯТИЯ</w:t>
      </w:r>
    </w:p>
    <w:p w14:paraId="61D9F7BE" w14:textId="77777777" w:rsidR="004B409E" w:rsidRPr="00503816" w:rsidRDefault="004B409E" w:rsidP="004B40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816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14:paraId="02022026" w14:textId="77777777" w:rsidR="004B409E" w:rsidRPr="00503816" w:rsidRDefault="004B409E" w:rsidP="004B40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816">
        <w:rPr>
          <w:rFonts w:ascii="Times New Roman" w:hAnsi="Times New Roman" w:cs="Times New Roman"/>
          <w:b/>
          <w:sz w:val="28"/>
          <w:szCs w:val="28"/>
        </w:rPr>
        <w:t xml:space="preserve">«Построение и развитие аппаратно-программного комплекса </w:t>
      </w:r>
    </w:p>
    <w:p w14:paraId="26980967" w14:textId="77777777" w:rsidR="004B409E" w:rsidRPr="00503816" w:rsidRDefault="004B409E" w:rsidP="004B40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03816">
        <w:rPr>
          <w:rFonts w:ascii="Times New Roman" w:hAnsi="Times New Roman" w:cs="Times New Roman"/>
          <w:b/>
          <w:sz w:val="28"/>
          <w:szCs w:val="28"/>
        </w:rPr>
        <w:t>«Безопасный город» в Новосибирской области»</w:t>
      </w:r>
    </w:p>
    <w:p w14:paraId="31AD85B8" w14:textId="77777777" w:rsidR="004B409E" w:rsidRDefault="004B409E" w:rsidP="004B409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5477" w:type="dxa"/>
        <w:tblInd w:w="-34" w:type="dxa"/>
        <w:tblLook w:val="04A0" w:firstRow="1" w:lastRow="0" w:firstColumn="1" w:lastColumn="0" w:noHBand="0" w:noVBand="1"/>
      </w:tblPr>
      <w:tblGrid>
        <w:gridCol w:w="1869"/>
        <w:gridCol w:w="1504"/>
        <w:gridCol w:w="695"/>
        <w:gridCol w:w="510"/>
        <w:gridCol w:w="622"/>
        <w:gridCol w:w="592"/>
        <w:gridCol w:w="1013"/>
        <w:gridCol w:w="992"/>
        <w:gridCol w:w="992"/>
        <w:gridCol w:w="992"/>
        <w:gridCol w:w="993"/>
        <w:gridCol w:w="1889"/>
        <w:gridCol w:w="2814"/>
      </w:tblGrid>
      <w:tr w:rsidR="004B409E" w:rsidRPr="00B67D07" w14:paraId="2149DE59" w14:textId="77777777" w:rsidTr="00EA4061">
        <w:trPr>
          <w:trHeight w:val="345"/>
        </w:trPr>
        <w:tc>
          <w:tcPr>
            <w:tcW w:w="18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EFB16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Наименование мероприятия</w:t>
            </w:r>
          </w:p>
        </w:tc>
        <w:tc>
          <w:tcPr>
            <w:tcW w:w="8905" w:type="dxa"/>
            <w:gridSpan w:val="10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5497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Ресурсное обеспечение</w:t>
            </w:r>
          </w:p>
        </w:tc>
        <w:tc>
          <w:tcPr>
            <w:tcW w:w="188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FD836" w14:textId="77777777" w:rsidR="004B409E" w:rsidRDefault="004B409E" w:rsidP="00EA4061">
            <w:pPr>
              <w:jc w:val="center"/>
              <w:rPr>
                <w:color w:val="000000"/>
              </w:rPr>
            </w:pPr>
          </w:p>
          <w:p w14:paraId="1D6646C4" w14:textId="77777777" w:rsidR="004B409E" w:rsidRDefault="004B409E" w:rsidP="00EA4061">
            <w:pPr>
              <w:jc w:val="center"/>
              <w:rPr>
                <w:color w:val="000000"/>
              </w:rPr>
            </w:pPr>
          </w:p>
          <w:p w14:paraId="77B59B0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ГРБС (ответственный исполнитель)</w:t>
            </w:r>
          </w:p>
          <w:p w14:paraId="0D0A375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FAA527" w14:textId="77777777" w:rsidR="004B409E" w:rsidRDefault="004B409E" w:rsidP="00EA4061">
            <w:pPr>
              <w:jc w:val="center"/>
              <w:rPr>
                <w:color w:val="000000"/>
              </w:rPr>
            </w:pPr>
          </w:p>
          <w:p w14:paraId="399EB61D" w14:textId="77777777" w:rsidR="004B409E" w:rsidRDefault="004B409E" w:rsidP="00EA4061">
            <w:pPr>
              <w:jc w:val="center"/>
              <w:rPr>
                <w:color w:val="000000"/>
              </w:rPr>
            </w:pPr>
          </w:p>
          <w:p w14:paraId="18BD546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Ожидаемый результат (краткое описание)</w:t>
            </w:r>
          </w:p>
          <w:p w14:paraId="325C7D90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56C4B539" w14:textId="77777777" w:rsidTr="00EA4061">
        <w:trPr>
          <w:trHeight w:val="938"/>
        </w:trPr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E3B86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6FB0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Источники</w:t>
            </w:r>
          </w:p>
        </w:tc>
        <w:tc>
          <w:tcPr>
            <w:tcW w:w="241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7FAD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Код бюджетной</w:t>
            </w:r>
            <w:r w:rsidRPr="00B67D07">
              <w:rPr>
                <w:color w:val="000000"/>
              </w:rPr>
              <w:br/>
              <w:t>классификации</w:t>
            </w:r>
          </w:p>
        </w:tc>
        <w:tc>
          <w:tcPr>
            <w:tcW w:w="498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DE69F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по годам реализации, тыс. руб.</w:t>
            </w:r>
          </w:p>
        </w:tc>
        <w:tc>
          <w:tcPr>
            <w:tcW w:w="1889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3293DF2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DE3C9E1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46AADD50" w14:textId="77777777" w:rsidTr="00EA4061">
        <w:trPr>
          <w:trHeight w:val="300"/>
        </w:trPr>
        <w:tc>
          <w:tcPr>
            <w:tcW w:w="18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9288B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45385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FEF6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ГРБС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0DF7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ГП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E8F0C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proofErr w:type="spellStart"/>
            <w:r w:rsidRPr="00B67D07">
              <w:rPr>
                <w:color w:val="000000"/>
              </w:rPr>
              <w:t>пГП</w:t>
            </w:r>
            <w:proofErr w:type="spellEnd"/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FBD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ОМ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93791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2019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97AD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2020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09696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2021 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CBD0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2022 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8D7DA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2023 год</w:t>
            </w:r>
          </w:p>
        </w:tc>
        <w:tc>
          <w:tcPr>
            <w:tcW w:w="18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1A5905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5D721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220FC74D" w14:textId="77777777" w:rsidTr="00EA4061">
        <w:trPr>
          <w:trHeight w:val="300"/>
        </w:trPr>
        <w:tc>
          <w:tcPr>
            <w:tcW w:w="186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9151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BC53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993F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3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F35E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4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4262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5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87F6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6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9F7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D395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FCCA0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9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EE36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C5D79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11</w:t>
            </w:r>
          </w:p>
        </w:tc>
        <w:tc>
          <w:tcPr>
            <w:tcW w:w="18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ED273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12</w:t>
            </w:r>
          </w:p>
        </w:tc>
        <w:tc>
          <w:tcPr>
            <w:tcW w:w="28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05E42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13</w:t>
            </w:r>
          </w:p>
        </w:tc>
      </w:tr>
      <w:tr w:rsidR="004B409E" w:rsidRPr="00B67D07" w14:paraId="6D16E99B" w14:textId="77777777" w:rsidTr="00EA4061">
        <w:trPr>
          <w:trHeight w:val="510"/>
        </w:trPr>
        <w:tc>
          <w:tcPr>
            <w:tcW w:w="154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DA1D9" w14:textId="77777777" w:rsidR="004B409E" w:rsidRPr="00B67D07" w:rsidRDefault="004B409E" w:rsidP="00EA4061">
            <w:pPr>
              <w:jc w:val="both"/>
              <w:rPr>
                <w:color w:val="000000"/>
              </w:rPr>
            </w:pPr>
            <w:r w:rsidRPr="00B67D07">
              <w:rPr>
                <w:color w:val="000000"/>
              </w:rPr>
              <w:t>Цель 1. Создание на территории Новосибирской области единой информационной среды, обеспечивающей эффективное и незамедлительное реагирование и взаимодействие всех служб, ответственных за обеспечение общественной безопасности, правопорядка и безопасности среды обитания</w:t>
            </w:r>
          </w:p>
        </w:tc>
      </w:tr>
      <w:tr w:rsidR="004B409E" w:rsidRPr="00B67D07" w14:paraId="3D71F296" w14:textId="77777777" w:rsidTr="00EA4061">
        <w:trPr>
          <w:trHeight w:val="510"/>
        </w:trPr>
        <w:tc>
          <w:tcPr>
            <w:tcW w:w="154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CCF1B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Задача 1.1. Формирование нормативной правовой, методической и технической базы для построения и развития аппаратно-программного комплекса «Безопасный город»</w:t>
            </w:r>
          </w:p>
        </w:tc>
      </w:tr>
      <w:tr w:rsidR="004B409E" w:rsidRPr="00B67D07" w14:paraId="36BC1D2E" w14:textId="77777777" w:rsidTr="00EA4061">
        <w:trPr>
          <w:trHeight w:val="570"/>
        </w:trPr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742BAC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lastRenderedPageBreak/>
              <w:t xml:space="preserve">1.1.1. Разработка техно-рабочих проектов аппаратно-программного комплекса </w:t>
            </w:r>
            <w:r w:rsidRPr="00B67D07">
              <w:rPr>
                <w:color w:val="000000"/>
              </w:rPr>
              <w:br/>
              <w:t>«Безопасный город»*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C54C1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областной бюджет 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0C3FD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F9D8C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FDEA3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F01F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C5F1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8CBD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6028A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4880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E43E7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CB8E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Минцифра НСО, исполнители, привлекаемые в соответствии с законодательством</w:t>
            </w:r>
          </w:p>
        </w:tc>
        <w:tc>
          <w:tcPr>
            <w:tcW w:w="2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EBB82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Будет разработан техно-рабочий проект по созданию единой региональной интеграционной платформы аппаратно-программного комплекса «Безопасный город» и будут обеспечены все городские округа и муниципальные районы техно-рабочими проектами, обеспечивающими создание на их территории аппаратно-программных комплексов «Безопасный город»</w:t>
            </w:r>
          </w:p>
        </w:tc>
      </w:tr>
      <w:tr w:rsidR="004B409E" w:rsidRPr="00B67D07" w14:paraId="334CE49D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834F7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4DDF7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федеральный бюджет 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43EB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6171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FD04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6EDB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B6EB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30A0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551E3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75E6A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D412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90B0C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09A6B2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7A487B61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EB2EBB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6C91A8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местные бюджеты 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1C85B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2935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B9D5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FA0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7BA57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7401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269E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4A72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CF81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25F59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4BE2CD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67F4104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B23F2F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EDB8B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внебюджетные источники 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94BC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CDA4F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E084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1156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F5A1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1569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82C37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911D9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A267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137F6C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0C2F4C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0E9CA87A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EDF818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368B2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налоговые расходы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E41C1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15F39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0CB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BB3A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181DA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377A6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5F5AE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2ED3B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7DDD9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ABB5B7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66F39D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4B881A6E" w14:textId="77777777" w:rsidTr="00EA4061">
        <w:trPr>
          <w:trHeight w:val="570"/>
        </w:trPr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F80D04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1.1.2. Создание нормативной правовой, методической базы, обеспечивающей функционирование аппаратно-программного комплекса </w:t>
            </w:r>
            <w:r w:rsidRPr="00B67D07">
              <w:rPr>
                <w:color w:val="000000"/>
              </w:rPr>
              <w:br/>
              <w:t>«Безопасный город»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80AE1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областной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66049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B378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1DF6B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E4E3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4982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5BE40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для выполнения данного мероприятия финансовое обеспечение не требуется. Реализация мероприятия осуществляется в рамках текущей деятельности </w:t>
            </w:r>
            <w:proofErr w:type="spellStart"/>
            <w:r w:rsidRPr="00B67D07">
              <w:rPr>
                <w:color w:val="000000"/>
              </w:rPr>
              <w:t>Минцифры</w:t>
            </w:r>
            <w:proofErr w:type="spellEnd"/>
            <w:r w:rsidRPr="00B67D07">
              <w:rPr>
                <w:color w:val="000000"/>
              </w:rPr>
              <w:t xml:space="preserve"> НСО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D6F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Минцифра НСО</w:t>
            </w:r>
          </w:p>
        </w:tc>
        <w:tc>
          <w:tcPr>
            <w:tcW w:w="2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6B682A" w14:textId="77777777" w:rsidR="004B409E" w:rsidRPr="00B67D07" w:rsidRDefault="004B409E" w:rsidP="00EA4061">
            <w:pPr>
              <w:rPr>
                <w:color w:val="000000"/>
              </w:rPr>
            </w:pPr>
            <w:r>
              <w:rPr>
                <w:color w:val="000000"/>
              </w:rPr>
              <w:t>Б</w:t>
            </w:r>
            <w:r w:rsidRPr="00B67D07">
              <w:rPr>
                <w:color w:val="000000"/>
              </w:rPr>
              <w:t>удут созданы необходимые нормативные правовые и методические основы для эффективного функционирования аппаратно-программных комплексов «Безопасный город» на муниципальном и региональном уровнях</w:t>
            </w:r>
          </w:p>
        </w:tc>
      </w:tr>
      <w:tr w:rsidR="004B409E" w:rsidRPr="00B67D07" w14:paraId="0BE14E6C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6ABB8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86A5A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федеральный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4EFC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EE96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DCF6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070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9522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0E43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EF707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BB3DD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3FE6B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338F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C91C7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B72DA9A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8A3184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9A7C35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местные бюджеты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9BBC4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273B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11D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53067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2C633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625B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D24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2D67E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7EEE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94B7A9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569A85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25F669C6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390A35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4958EF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внебюджетные источники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E5C62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F0A82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ED68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8B90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F466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4C461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2AB3E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4592C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1D4DB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3B30C6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CAD912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05FD081C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44896C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58F2CA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налоговые расходы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7014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8EF1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E9073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C6BC3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F981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BA6B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6AE7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3EEC3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982D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DC2DB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9277E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97C19F5" w14:textId="77777777" w:rsidTr="00EA4061">
        <w:trPr>
          <w:trHeight w:val="570"/>
        </w:trPr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CCD0C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1.1.3. Создание единой региональной интеграционной платформы аппаратно-программного комплекса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32C02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областной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7C431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66E4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2222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4925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E4C6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20 684,3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6B60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2 250,1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13E5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4 470,8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F1AB1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3D1AC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39D99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Минцифра НСО, учреждения, подведомственные </w:t>
            </w:r>
            <w:proofErr w:type="spellStart"/>
            <w:r w:rsidRPr="00B67D07">
              <w:rPr>
                <w:color w:val="000000"/>
              </w:rPr>
              <w:t>Минцифре</w:t>
            </w:r>
            <w:proofErr w:type="spellEnd"/>
            <w:r w:rsidRPr="00B67D07">
              <w:rPr>
                <w:color w:val="000000"/>
              </w:rPr>
              <w:t xml:space="preserve"> НСО, исполнители, привлекаемые в соответствии с законодательством</w:t>
            </w:r>
          </w:p>
        </w:tc>
        <w:tc>
          <w:tcPr>
            <w:tcW w:w="2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5DCC87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Будет запущена в эксплуатацию единая региональная интеграционная платформа аппаратно-программного комплекса «Безопасный город». В 2020–2021 годах будет осуществляться наполнение региональной геоинформационной системы Новосибирской области пространственными данными</w:t>
            </w:r>
          </w:p>
        </w:tc>
      </w:tr>
      <w:tr w:rsidR="004B409E" w:rsidRPr="00B67D07" w14:paraId="09B61A0B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C8759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135C7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федеральный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8E1F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1B64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B34D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7BF0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793B7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EB849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49B94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564D9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B371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CCDF6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662C16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013D4573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11C78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F597D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местные бюджеты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8B7A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6B223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C84E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455F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36EE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1686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BF403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0319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4A2D2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B29106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726FF1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4BB7997C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DF88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47C9C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внебюджетные источники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3D2DA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0DFC2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8E820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E890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BA69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2A8A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FBDDA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816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6205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49409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8FE7AD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58867BD8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88086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66561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налоговые расходы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C028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733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24A2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63F08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FE2D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DD32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A6DD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F48F7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2FE70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FA10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0A7E9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00617548" w14:textId="77777777" w:rsidTr="00EA4061">
        <w:trPr>
          <w:trHeight w:val="570"/>
        </w:trPr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A0461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lastRenderedPageBreak/>
              <w:t>Итого по задаче 1.1 государственной программы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96E131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областной бюджет 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9FA7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1B06D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15A5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484D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0B0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20 684,3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95DC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2 250,1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0027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4 470,8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AB71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FD35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DC6BF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2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2743D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</w:tr>
      <w:tr w:rsidR="004B409E" w:rsidRPr="00B67D07" w14:paraId="65D9C9CE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D0228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87871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федеральный бюджет 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1935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D657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A544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11188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6542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7FC1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FE68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CBF53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B9BA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DEE028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A48DB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4B5737E9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FD247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D2E3F5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местные бюджеты 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7FF2B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8F1F9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C884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5C9A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602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5E41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9C74B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65DF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52C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85CC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6CE9EE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683253C3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08C79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DD3BC1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внебюджетные источники 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4A1D9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D6EA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B36B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1EE4D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E0E8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1407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409B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4EF6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0C79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55B3C9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DF0E3E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63B8E939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C4479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C41D5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налоговые расходы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63C2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E91B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8E28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77F6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07AC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D1DEC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C7FF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6E4E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748A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9B225C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1E849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4654CD22" w14:textId="77777777" w:rsidTr="00EA4061">
        <w:trPr>
          <w:trHeight w:val="570"/>
        </w:trPr>
        <w:tc>
          <w:tcPr>
            <w:tcW w:w="15477" w:type="dxa"/>
            <w:gridSpan w:val="1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D80C18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Задача 1.2. Развитие существующих и создание новых функциональных компонентов безопасности для эффективного функционирования аппаратно-программного комплекса «Безопасный город»</w:t>
            </w:r>
          </w:p>
        </w:tc>
      </w:tr>
      <w:tr w:rsidR="004B409E" w:rsidRPr="00B67D07" w14:paraId="4D24AD26" w14:textId="77777777" w:rsidTr="00EA4061">
        <w:trPr>
          <w:trHeight w:val="570"/>
        </w:trPr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4E7814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1.2.1. Создание и обеспечение функционирования компонентов обеспечения безопасности населения и муниципальной (коммунальной) инфраструктуры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1723A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областной бюджет, в том числе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8088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1C7E6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B3C2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0214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96A9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141 754,9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463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54 090,2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40EB7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152 087,1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256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324 411,5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491F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596 193,4  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1870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Минцифра НСО, Минобразования НСО во взаимодействии с ОМСУ НСО, </w:t>
            </w:r>
            <w:proofErr w:type="spellStart"/>
            <w:r w:rsidRPr="00B67D07">
              <w:rPr>
                <w:color w:val="000000"/>
              </w:rPr>
              <w:t>МЖКХиЭ</w:t>
            </w:r>
            <w:proofErr w:type="spellEnd"/>
            <w:r w:rsidRPr="00B67D07">
              <w:rPr>
                <w:color w:val="000000"/>
              </w:rPr>
              <w:t xml:space="preserve"> НСО, Минздрав НСО, ГУ МВД России по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50103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В 2019 году удельный вес числа муниципальных образовательных организаций Новосибирской области и  государственных организаций, подведомственных Минобразования Новосибирской области, в которых система видеонаблюдения соответствует стандарту интеграции с аппаратно-программным комплексом «Безопасный город», составит не менее 10,43% с сохранением данного уровня до конца реализации государственной программы;</w:t>
            </w:r>
            <w:r w:rsidRPr="00B67D07">
              <w:rPr>
                <w:color w:val="000000"/>
              </w:rPr>
              <w:br/>
              <w:t>к концу 202</w:t>
            </w:r>
            <w:r>
              <w:rPr>
                <w:color w:val="000000"/>
              </w:rPr>
              <w:t>3</w:t>
            </w:r>
            <w:r w:rsidRPr="00B67D07">
              <w:rPr>
                <w:color w:val="000000"/>
              </w:rPr>
              <w:t xml:space="preserve"> года доля муниципальных образовательных организаций Новосибирской области и государственных организаций, подведомственных Минобразования </w:t>
            </w:r>
            <w:r w:rsidRPr="00B67D07">
              <w:rPr>
                <w:color w:val="000000"/>
              </w:rPr>
              <w:lastRenderedPageBreak/>
              <w:t>Новосибирской области, в которых установлены, заменены (модернизированы) автоматические пожарные сигнализации и системы пожарного мониторинга, системы оповещения и управления эвакуацией, автономные системы экстренного оповещения о возникновении чрезвычайной ситуации, от общего количества образовательных организаций Новосибирской области и государственных организаций, подведомственных Минобразования Новосибирск</w:t>
            </w:r>
            <w:r>
              <w:rPr>
                <w:color w:val="000000"/>
              </w:rPr>
              <w:t>ой области, составит не менее 24,2</w:t>
            </w:r>
            <w:r w:rsidRPr="00B67D07">
              <w:rPr>
                <w:color w:val="000000"/>
              </w:rPr>
              <w:t>%.;</w:t>
            </w:r>
            <w:r w:rsidRPr="00B67D07">
              <w:rPr>
                <w:color w:val="000000"/>
              </w:rPr>
              <w:br/>
              <w:t>в 2023 году будет увеличена доля населенных пунктов Новосибирской области, оснащенных региональной автоматизированной системой централизованного оповещения гражданской обороны Новосибирской области до 31,97%. В течение 2019–202</w:t>
            </w:r>
            <w:r>
              <w:rPr>
                <w:color w:val="000000"/>
              </w:rPr>
              <w:t>3</w:t>
            </w:r>
            <w:r w:rsidRPr="00B67D07">
              <w:rPr>
                <w:color w:val="000000"/>
              </w:rPr>
              <w:t xml:space="preserve"> годов будет обеспечено функционирование комплексной системы экстренного оповещения населения об угрозе возникновения или о возникновении чрезвычайных ситуаций. К концу 2022 года доля МО, ОИОГВ, ФОИВ (включая учреждения) Новосибирской области, ответственных за обеспечение общественной </w:t>
            </w:r>
            <w:r w:rsidRPr="00B67D07">
              <w:rPr>
                <w:color w:val="000000"/>
              </w:rPr>
              <w:lastRenderedPageBreak/>
              <w:t>безопасности, правопорядка и безопасности среды обитания, подключенных к региональной системе мониторинга Новосибирской области, функционирование которой будет обеспечиваться до конца реализации программы, составит 100% ;                                                                                   в 2</w:t>
            </w:r>
            <w:r>
              <w:rPr>
                <w:color w:val="000000"/>
              </w:rPr>
              <w:t>023 году программным продуктом «</w:t>
            </w:r>
            <w:r w:rsidRPr="00B67D07">
              <w:rPr>
                <w:color w:val="000000"/>
              </w:rPr>
              <w:t xml:space="preserve">АИПСИН </w:t>
            </w:r>
            <w:proofErr w:type="spellStart"/>
            <w:r w:rsidRPr="00B67D07">
              <w:rPr>
                <w:color w:val="000000"/>
              </w:rPr>
              <w:t>АнтиНаркотики</w:t>
            </w:r>
            <w:proofErr w:type="spellEnd"/>
            <w:r w:rsidRPr="00B67D07">
              <w:rPr>
                <w:color w:val="000000"/>
              </w:rPr>
              <w:t xml:space="preserve"> 2.0</w:t>
            </w:r>
            <w:r>
              <w:rPr>
                <w:color w:val="000000"/>
              </w:rPr>
              <w:t>»</w:t>
            </w:r>
            <w:r w:rsidRPr="00B67D07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>будет оснащен</w:t>
            </w:r>
            <w:r w:rsidRPr="00BB651C">
              <w:rPr>
                <w:color w:val="000000"/>
              </w:rPr>
              <w:t xml:space="preserve">  ГБУЗ НСО «НОКНД» для дальнейшего совместного использования с ГУ МВД России по НСО</w:t>
            </w:r>
          </w:p>
        </w:tc>
      </w:tr>
      <w:tr w:rsidR="004B409E" w:rsidRPr="00B67D07" w14:paraId="76412C41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137B9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787809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F5F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5F8F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0C2B3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1B12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56AB9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59 718,2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0B79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24 018,7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ED9A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109 854,9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40499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259 227,2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C82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218 706,3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E678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26F2E6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6BFBDF83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4BBD7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B1324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E2039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17E9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3526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D45E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FC53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39 030,5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FE03E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10 486,9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E9B4B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1EF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4 695,2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E4E1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116 400,0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6547E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844FF3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2A372B34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BA944F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86DF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FEAF2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136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388D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5C07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4F0E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A30F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43 006,2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67C2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19 584,6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4E17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42 232,2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B810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60 489,1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0E23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259 174,1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537CE6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EB5560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6C8F78E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812FE0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1670E0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52CA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126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BFA08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E69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3BAE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6ACA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A4FF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BAE7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82153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4486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1 913,0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0B63F4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063FC2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7A664979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CDC2A7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B13FC3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федеральный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7CD1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B2EBF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3B7C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D2A1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C4E9C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887E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91726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DE543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2E0A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80887C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0CA86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7DEDAFCF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D9C25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C1494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местные бюджеты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E432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52799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0F9AE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B766B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EC548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1 614,8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743F1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580,1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A4890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28C1A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1 573,7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B13A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7 422,7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D55D8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2FC15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AE04839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E849F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B29B4E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внебюджетные источники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FCED7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F61F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E629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8886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6B47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C4E35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1378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CB064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BBB14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8C17AB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74BF6A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BB15BAD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F7492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67D1EB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налоговые расходы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ECE5C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8197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541E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EB8D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64CE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1EFB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74F7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FB92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F001B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7E8174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390CEB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62DE68CF" w14:textId="77777777" w:rsidTr="00EA4061">
        <w:trPr>
          <w:trHeight w:val="570"/>
        </w:trPr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6E08E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lastRenderedPageBreak/>
              <w:t>1.2.2. Создание и обеспечение функционирования компонентов обеспечения транспортной безопасности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15FDB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областной бюджет, в том числе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B73E3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A559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24FA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5C22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6743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275 997,8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561DB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171 514,4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530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259 399,2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1AB2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327 929,3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0E9E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412 258,0  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A868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Минцифра НСО, Минтранс НСО во взаимодействии с ОМСУ НСО, с ГУ МВД России по НСО и с УГИБДД ГУ МВД России по НСО, учреждения, подведомственные ОИОГВ НСО – исполнителям данного мероприятия, исполнители, привлекаемые в соответствии с законодательством</w:t>
            </w:r>
          </w:p>
        </w:tc>
        <w:tc>
          <w:tcPr>
            <w:tcW w:w="2814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8D98A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К концу 202</w:t>
            </w:r>
            <w:r>
              <w:rPr>
                <w:color w:val="000000"/>
              </w:rPr>
              <w:t>3</w:t>
            </w:r>
            <w:r w:rsidRPr="00B67D07">
              <w:rPr>
                <w:color w:val="000000"/>
              </w:rPr>
              <w:t xml:space="preserve"> года будет увеличена:</w:t>
            </w:r>
            <w:r w:rsidRPr="00B67D07">
              <w:rPr>
                <w:color w:val="000000"/>
              </w:rPr>
              <w:br/>
              <w:t xml:space="preserve">доля фактов нарушений Правил дорожного движения, выявляемых с помощью автоматических комплексов фото- и </w:t>
            </w:r>
            <w:proofErr w:type="spellStart"/>
            <w:r w:rsidRPr="00B67D07">
              <w:rPr>
                <w:color w:val="000000"/>
              </w:rPr>
              <w:t>видеофиксации</w:t>
            </w:r>
            <w:proofErr w:type="spellEnd"/>
            <w:r w:rsidRPr="00B67D07">
              <w:rPr>
                <w:color w:val="000000"/>
              </w:rPr>
              <w:t>. Доля ОМСУ, использующих навигационную и иную информацию о транспортных средствах из региональной информационно-навигационной системы, в 2023 году составит 100% и будет поддерживаться на достигнутом уровне до конца реализации госпрограммы, в том числе за счет доработки функциональных подсистем</w:t>
            </w:r>
          </w:p>
        </w:tc>
      </w:tr>
      <w:tr w:rsidR="004B409E" w:rsidRPr="00B67D07" w14:paraId="6027D3F0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7B9B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BBC1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C148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2B516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FEE7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CCD8C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3FF1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7 970,9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7DD7D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5 744,9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CD4B2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5 600,0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A373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18 065,9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B6385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19 254,8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9B3964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F5937C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3B56F84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A7A7F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3A51F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669BD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176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5424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D4AA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4E76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EC10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268 026,9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0C6C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165 769,5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E746F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253 799,2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B51A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309 863,4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8ED5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393 003,2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D5920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50AACE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766E7836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83C3C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FAF600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федеральный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C1AC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BB6F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6A21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5BC2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0EFB0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2235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2FBC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1D11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F4A6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72718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1381FC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21D192E8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069D64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0BCDA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местные бюджеты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9C18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212B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4B29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37EC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470A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C2FCB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5623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626E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C06CF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21779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64569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2E1D7318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FD85E0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05DA09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внебюджетные источники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A684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E6F6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94FB4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83DA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740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8B19F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712E7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07B8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608E6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44936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941C9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566436C8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D53D9B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A92DA4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налоговые расходы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8A73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4FE5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E438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11F1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A2335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8216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45C72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F6FEF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A0EA2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C42D300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A566C4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33B66D4" w14:textId="77777777" w:rsidTr="00EA4061">
        <w:trPr>
          <w:trHeight w:val="570"/>
        </w:trPr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67EBB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1.2.3. Реализация мер, направленных на координацию работы и взаимодействие служб и ведомств, ответственных за </w:t>
            </w:r>
            <w:r w:rsidRPr="00B67D07">
              <w:rPr>
                <w:color w:val="000000"/>
              </w:rPr>
              <w:lastRenderedPageBreak/>
              <w:t xml:space="preserve">обеспечение общественной </w:t>
            </w:r>
            <w:r w:rsidRPr="00B67D07">
              <w:rPr>
                <w:color w:val="000000"/>
              </w:rPr>
              <w:br/>
              <w:t>безопасности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8B13C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lastRenderedPageBreak/>
              <w:t>областной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3AD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12CA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2BF75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D70B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9223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153 262,8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C1C79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159 424,2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127CC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177 954,3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4A2D2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185 146,9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3B80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193 294,8  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752C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Минцифра НСО во взаимодействии с ОМСУ НСО, учреждения, подведомственные ОИОГВ НСО – исполнителям </w:t>
            </w:r>
            <w:r w:rsidRPr="00B67D07">
              <w:rPr>
                <w:color w:val="000000"/>
              </w:rPr>
              <w:lastRenderedPageBreak/>
              <w:t>данного мероприятия, исполнители, привлекаемые в соответствии с законодательством</w:t>
            </w:r>
          </w:p>
        </w:tc>
        <w:tc>
          <w:tcPr>
            <w:tcW w:w="2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FC0FC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lastRenderedPageBreak/>
              <w:t xml:space="preserve">В течение срока реализации государственной программы будет обеспечено бесперебойное функционирование «Системы 112» и информационной системы «Единый центр </w:t>
            </w:r>
            <w:r w:rsidRPr="00B67D07">
              <w:rPr>
                <w:color w:val="000000"/>
              </w:rPr>
              <w:lastRenderedPageBreak/>
              <w:t>оперативного реагирования» в круглосуточном режиме на территории Новосибирской области</w:t>
            </w:r>
          </w:p>
        </w:tc>
      </w:tr>
      <w:tr w:rsidR="004B409E" w:rsidRPr="00B67D07" w14:paraId="40FEF9BD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E4A058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814D4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федеральный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3E01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8620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50BF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80A3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1DE9B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C726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314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15A32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FC1C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A40F2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7A403B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4DA3C35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BFAD7E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F687B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местные бюджеты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808E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9838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8433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48498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39E69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0C05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FC95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9CA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2580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59036E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E54D7B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7A17880E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446C89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48ED9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внебюджетные источники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E8F4D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4FBE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077B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3D035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B6F20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F0DC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71012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454DD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1EC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52755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B6BE7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06BAD5DC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CB8D20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1F132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налоговые расходы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BEECA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895BD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5488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0B714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067B2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F5B6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C51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032BA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AE316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AB36A9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5CA1E0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561B811" w14:textId="77777777" w:rsidTr="00EA4061">
        <w:trPr>
          <w:trHeight w:val="570"/>
        </w:trPr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B1756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 xml:space="preserve">1.2.4. Региональный проект «Общесистемные меры развития дорожного хозяйства (Новосибирская область)» </w:t>
            </w: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AB23D8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областной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AFAF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176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CBE73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14BD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77FC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R2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DB4C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BC4A8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84AF0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71 098,7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3C8FF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204 000,0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BD57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419 000,0  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E8314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Минтранс НСО, ГКУ НСО ЦОДД, исполнители, привлекаемые в соответствии с законодательством</w:t>
            </w:r>
          </w:p>
        </w:tc>
        <w:tc>
          <w:tcPr>
            <w:tcW w:w="2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874B2" w14:textId="77777777" w:rsidR="004B409E" w:rsidRPr="00B67D07" w:rsidRDefault="004B409E" w:rsidP="00EA4061">
            <w:pPr>
              <w:rPr>
                <w:color w:val="000000"/>
              </w:rPr>
            </w:pPr>
            <w:r>
              <w:rPr>
                <w:color w:val="000000"/>
              </w:rPr>
              <w:t>За период 2021–2023</w:t>
            </w:r>
            <w:r w:rsidRPr="00B67D07">
              <w:rPr>
                <w:color w:val="000000"/>
              </w:rPr>
              <w:t xml:space="preserve"> годов будет приобретено (модернизировано) </w:t>
            </w:r>
            <w:r>
              <w:rPr>
                <w:color w:val="000000"/>
              </w:rPr>
              <w:t xml:space="preserve">84 </w:t>
            </w:r>
            <w:r w:rsidRPr="00B67D07">
              <w:rPr>
                <w:color w:val="000000"/>
              </w:rPr>
              <w:t xml:space="preserve">единиц стационарных комплексов фото- и </w:t>
            </w:r>
            <w:proofErr w:type="spellStart"/>
            <w:r w:rsidRPr="00B67D07">
              <w:rPr>
                <w:color w:val="000000"/>
              </w:rPr>
              <w:t>видеофиксации</w:t>
            </w:r>
            <w:proofErr w:type="spellEnd"/>
            <w:r w:rsidRPr="00B67D07">
              <w:rPr>
                <w:color w:val="000000"/>
              </w:rPr>
              <w:t xml:space="preserve"> фактов нарушений ПДД</w:t>
            </w:r>
          </w:p>
        </w:tc>
      </w:tr>
      <w:tr w:rsidR="004B409E" w:rsidRPr="00B67D07" w14:paraId="412AE5A9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F3122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C875F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федеральный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920CD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02BA4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214A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ED90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69C32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FA90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B505F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23E4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0B0A9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A15D7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BF461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C3385FF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B9559E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166457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местные бюджеты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14448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96EB7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3A24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4345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7AA5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2EBE2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426D7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6EFD2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353A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C2EB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F9EE31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45F23FD6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A86A52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387BC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внебюджетные источники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F6C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96AE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73EF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861A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7132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A727D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F7CE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78D0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CAEB1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A84A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AF3787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7342BA51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87D014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7936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налоговые расходы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A506D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03B04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908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77B7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38F6A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A22E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9DC6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88FEC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A334A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28612F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25127A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75972396" w14:textId="77777777" w:rsidTr="00EA4061">
        <w:trPr>
          <w:trHeight w:val="570"/>
        </w:trPr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2BA1F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Итого по задаче 1.2 государственной программы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DB2B7A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областной бюджет, в том числе: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FB69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CC5C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2D288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9BCA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484B0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571 015,5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735A5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385 028,8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5E36D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660 539,3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AB19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1 041 487,7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BE5D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1 620 746,2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C555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2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309A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</w:tr>
      <w:tr w:rsidR="004B409E" w:rsidRPr="00B67D07" w14:paraId="31F043D7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3D275B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1B9D42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6CC69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B71F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20B64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E751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E303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153 262,8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CCEC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159 424,2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57AA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177 954,3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FEB0F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185 146,9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7768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193 294,8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EA01F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5B198F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093E0FE3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674E1E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CCBE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6880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ED2FB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D2C2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448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6309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59 718,2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2A4C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24 018,7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990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109 854,9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250A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259 227,2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C93E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218 706,3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129CBE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4278C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62BE5DF3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F42BD7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42AFAC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A27C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B51CB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C6CE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9D50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D0BA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7 970,9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42D4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5 744,9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8E39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5 600,0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3EFA2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18 065,9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EB6B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19 254,8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83F4D5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42FE6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779E1BCB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27137C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235E94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F0282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126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08E6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4988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58D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57D4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4ED5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F1A11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E70B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7B3B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1 913,0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B73287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1A28DB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7BD5F672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9D2A78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2EA7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A1C9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7B7A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5C6F1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F53E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E35AE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39 030,5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3258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10 486,9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64D07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E463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4 695,2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77AE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116 400,0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33A79F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B24A37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76A7108F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5C64C7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931FC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35F37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136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C94F6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901D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81E2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3A570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43 006,2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286CB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19 584,6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E0BBC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42 232,2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8F587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60 489,1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2A5E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259 174,1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E3575F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9BCA27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06285AF8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3285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9FB578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1C65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176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21D66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2C455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6C7BA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0DB8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268 026,9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3DCA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165 769,5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B40B0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253 799,2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876D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309 863,4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3174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393 003,2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EFDEAB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3E3FF5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5371378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36A214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4BCC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FA57C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176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0696C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34B8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06325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R2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C636C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158C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2778E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71 098,7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55E8A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204 000,0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ADAA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419 000,0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333B45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75908C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FA9B089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F2967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826192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федеральный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5BC8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7EAAD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6CBBA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6DF9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C5E0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CEFE0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F4AFE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0C3A4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5ADE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E7D5F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6C6D4B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61B3494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E64CE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0877D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местные бюджеты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ABD5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3DD6D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6FC9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F4556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7D9E5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1 614,8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F8F5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580,1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A2D5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C9E8F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1 573,7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B832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7 422,7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E36230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3A7805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916A77D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BCE6A9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9B385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внебюджетные источники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98ABC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03404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C47F0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A676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6E43F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261A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A08D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929FA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04EC8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26C08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272DD8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6DE6A565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242F17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2F668A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налоговые расходы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D862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0BE6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5DB7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2096A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16B2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B7834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39CF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9CB0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8FC6A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C5DEF2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06CCAC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29F0B6A7" w14:textId="77777777" w:rsidTr="00EA4061">
        <w:trPr>
          <w:trHeight w:val="570"/>
        </w:trPr>
        <w:tc>
          <w:tcPr>
            <w:tcW w:w="186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3F566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Итого по государственной программе</w:t>
            </w:r>
          </w:p>
        </w:tc>
        <w:tc>
          <w:tcPr>
            <w:tcW w:w="150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A1E80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областной бюджет, в том числе: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0E32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8048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73487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02D1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 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E8AB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591 699,8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DD8E7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387 278,9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B027B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665 010,1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0EE0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1 041 487,7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514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1 620 746,2  </w:t>
            </w:r>
          </w:p>
        </w:tc>
        <w:tc>
          <w:tcPr>
            <w:tcW w:w="1889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55A5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281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06D39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</w:tr>
      <w:tr w:rsidR="004B409E" w:rsidRPr="00B67D07" w14:paraId="44E04855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9BFA3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DBBA46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85C72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6E89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570D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48059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01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A240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153 262,8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4FBA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159 424,2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07311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177 954,3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F285F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185 146,9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A02F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193 294,8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20740D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10B03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AE3B630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3C157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5D05FE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BB9D9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98C2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A2E6B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A1B4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544F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20 684,3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481B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2 250,1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51213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4 470,8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74562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A1D4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E18048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034E68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5F3358B3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D1111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88E43E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8C5F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BE507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2D67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8AE4F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7E4E4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59 718,2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E4B1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24 018,7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E2B16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109 854,9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BBA6C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259 227,2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A5C9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218 706,3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ED216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E8FE7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456C68B8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EA55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78E98C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4608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194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7C52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F3462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72FF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5802D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7 970,9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2433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5 744,9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8A06B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5 600,0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FD9D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18 065,9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40A2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19 254,8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C580B5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E78F2C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21D05CB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FA3D99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19FFDC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9565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126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2230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6415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76A91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41873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EDE54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80F48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10FC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6CBC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1 913,0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35BCD6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9A2226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B32DEAB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73E52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2A1F85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806F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210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FFD67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2AD6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3280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3365B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39 030,5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1065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10 486,9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ED766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E305E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4 695,2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5941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116 400,0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EFA3F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71A0CE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6597050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952C40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CF5CD4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29191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136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B46CA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B9590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A106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03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74209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43 006,2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137E0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19 584,6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84D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42 232,2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067A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60 489,1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653DF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259 174,1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06434F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50F1D0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0BABBA82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367CF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63CEC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FFC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176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1B98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7656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99255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04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9373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268 026,9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7376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165 769,5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E64EA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253 799,2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633DE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309 863,4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A580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393 003,2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1EE1B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65B5D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3733D46D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1EB7C9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7D7A7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F853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176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36572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22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B9B07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0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4459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R2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67D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5D51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B899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71 098,7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49A02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204 000,0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294A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419 000,0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5E586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728A64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0FB45C7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938FB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BBD7CB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федеральный бюджет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523BB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C9EBC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679E9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3BEA8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A06D6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19250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A6B9A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C935B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DEE8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54EDF1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38E6CE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6B428981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B0AE13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2CD05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местные бюджеты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50028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7E848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AE4C4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17D4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20418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1 614,8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7E69A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580,1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7F97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1952B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1 573,7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74D0D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7 422,7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A3B2A4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927A4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10075C6E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A20C47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BDE7B8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внебюджетные источники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6F554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27AA63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5BC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8DA388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х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C761C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FE490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43C366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ABD939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9503F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 xml:space="preserve">0,0  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87A7F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902C7C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  <w:tr w:rsidR="004B409E" w:rsidRPr="00B67D07" w14:paraId="40BEAB92" w14:textId="77777777" w:rsidTr="00EA4061">
        <w:trPr>
          <w:trHeight w:val="570"/>
        </w:trPr>
        <w:tc>
          <w:tcPr>
            <w:tcW w:w="186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71911A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15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D83B34" w14:textId="77777777" w:rsidR="004B409E" w:rsidRPr="00B67D07" w:rsidRDefault="004B409E" w:rsidP="00EA4061">
            <w:pPr>
              <w:rPr>
                <w:color w:val="000000"/>
              </w:rPr>
            </w:pPr>
            <w:r w:rsidRPr="00B67D07">
              <w:rPr>
                <w:color w:val="000000"/>
              </w:rPr>
              <w:t>налоговые расходы</w:t>
            </w:r>
          </w:p>
        </w:tc>
        <w:tc>
          <w:tcPr>
            <w:tcW w:w="6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6432E7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188E1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62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D0C15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5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F5747E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0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82F112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1D94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668A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4A40EA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90DEC" w14:textId="77777777" w:rsidR="004B409E" w:rsidRPr="00B67D07" w:rsidRDefault="004B409E" w:rsidP="00EA4061">
            <w:pPr>
              <w:jc w:val="center"/>
              <w:rPr>
                <w:color w:val="000000"/>
              </w:rPr>
            </w:pPr>
            <w:r w:rsidRPr="00B67D07">
              <w:rPr>
                <w:color w:val="000000"/>
              </w:rPr>
              <w:t>-</w:t>
            </w:r>
          </w:p>
        </w:tc>
        <w:tc>
          <w:tcPr>
            <w:tcW w:w="1889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880A6C" w14:textId="77777777" w:rsidR="004B409E" w:rsidRPr="00B67D07" w:rsidRDefault="004B409E" w:rsidP="00EA4061">
            <w:pPr>
              <w:rPr>
                <w:color w:val="000000"/>
              </w:rPr>
            </w:pPr>
          </w:p>
        </w:tc>
        <w:tc>
          <w:tcPr>
            <w:tcW w:w="281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04BC75" w14:textId="77777777" w:rsidR="004B409E" w:rsidRPr="00B67D07" w:rsidRDefault="004B409E" w:rsidP="00EA4061">
            <w:pPr>
              <w:rPr>
                <w:color w:val="000000"/>
              </w:rPr>
            </w:pPr>
          </w:p>
        </w:tc>
      </w:tr>
    </w:tbl>
    <w:p w14:paraId="6DC8DC6C" w14:textId="77777777" w:rsidR="004B409E" w:rsidRDefault="004B409E" w:rsidP="004B40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DBD1A03" w14:textId="77777777" w:rsidR="004B409E" w:rsidRPr="00503816" w:rsidRDefault="004B409E" w:rsidP="004B40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816">
        <w:rPr>
          <w:rFonts w:ascii="Times New Roman" w:hAnsi="Times New Roman" w:cs="Times New Roman"/>
          <w:sz w:val="28"/>
          <w:szCs w:val="28"/>
        </w:rPr>
        <w:t xml:space="preserve">*Мероприятия приведены </w:t>
      </w:r>
      <w:proofErr w:type="spellStart"/>
      <w:r w:rsidRPr="00503816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503816">
        <w:rPr>
          <w:rFonts w:ascii="Times New Roman" w:hAnsi="Times New Roman" w:cs="Times New Roman"/>
          <w:sz w:val="28"/>
          <w:szCs w:val="28"/>
        </w:rPr>
        <w:t>, реализация мероприятий возможна в случае выделения соответствующих бюджетных ассигнований.</w:t>
      </w:r>
    </w:p>
    <w:p w14:paraId="6A9BCBD0" w14:textId="77777777" w:rsidR="004B409E" w:rsidRPr="00503816" w:rsidRDefault="004B409E" w:rsidP="004B40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816">
        <w:rPr>
          <w:rFonts w:ascii="Times New Roman" w:hAnsi="Times New Roman" w:cs="Times New Roman"/>
          <w:sz w:val="28"/>
          <w:szCs w:val="28"/>
        </w:rPr>
        <w:t>Применяемые сокращения:</w:t>
      </w:r>
    </w:p>
    <w:p w14:paraId="75E6EBE3" w14:textId="77777777" w:rsidR="004B409E" w:rsidRPr="00503816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03816">
        <w:rPr>
          <w:sz w:val="28"/>
          <w:szCs w:val="28"/>
        </w:rPr>
        <w:t>ГУ МВД России по НСО – Главное управление Министерства внутренних дел России по Новосибирской области;</w:t>
      </w:r>
    </w:p>
    <w:p w14:paraId="36F450F0" w14:textId="77777777" w:rsidR="004B409E" w:rsidRPr="00503816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proofErr w:type="spellStart"/>
      <w:r w:rsidRPr="00503816">
        <w:rPr>
          <w:sz w:val="28"/>
          <w:szCs w:val="28"/>
        </w:rPr>
        <w:t>МЖКХиЭ</w:t>
      </w:r>
      <w:proofErr w:type="spellEnd"/>
      <w:r w:rsidRPr="00503816">
        <w:rPr>
          <w:sz w:val="28"/>
          <w:szCs w:val="28"/>
        </w:rPr>
        <w:t xml:space="preserve"> НСО – министерство жилищно-коммунального хозяйства и энергетики Новосибирской области;</w:t>
      </w:r>
    </w:p>
    <w:p w14:paraId="55D1C933" w14:textId="77777777" w:rsidR="004B409E" w:rsidRPr="00503816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03816">
        <w:rPr>
          <w:sz w:val="28"/>
          <w:szCs w:val="28"/>
        </w:rPr>
        <w:t>Минобразования НСО – министерство образования Новосибирской области;</w:t>
      </w:r>
    </w:p>
    <w:p w14:paraId="6C208457" w14:textId="77777777" w:rsidR="004B409E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03816">
        <w:rPr>
          <w:sz w:val="28"/>
          <w:szCs w:val="28"/>
        </w:rPr>
        <w:t>Минтранс НСО – министерство транспорта и дорожного хозяйства Новосибирской области;</w:t>
      </w:r>
    </w:p>
    <w:p w14:paraId="3681DD24" w14:textId="77777777" w:rsidR="004B409E" w:rsidRPr="00503816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9F0C91">
        <w:rPr>
          <w:sz w:val="28"/>
          <w:szCs w:val="28"/>
        </w:rPr>
        <w:t>Мин</w:t>
      </w:r>
      <w:r>
        <w:rPr>
          <w:sz w:val="28"/>
          <w:szCs w:val="28"/>
        </w:rPr>
        <w:t>здрав</w:t>
      </w:r>
      <w:r w:rsidRPr="009F0C91">
        <w:rPr>
          <w:sz w:val="28"/>
          <w:szCs w:val="28"/>
        </w:rPr>
        <w:t xml:space="preserve"> НСО – министерство </w:t>
      </w:r>
      <w:r>
        <w:rPr>
          <w:sz w:val="28"/>
          <w:szCs w:val="28"/>
        </w:rPr>
        <w:t>здравоохранения</w:t>
      </w:r>
      <w:r w:rsidRPr="009F0C91">
        <w:rPr>
          <w:sz w:val="28"/>
          <w:szCs w:val="28"/>
        </w:rPr>
        <w:t xml:space="preserve"> Новосибирской области;</w:t>
      </w:r>
    </w:p>
    <w:p w14:paraId="2F0D7855" w14:textId="77777777" w:rsidR="004B409E" w:rsidRPr="00503816" w:rsidRDefault="004B409E" w:rsidP="004B40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03816">
        <w:rPr>
          <w:rFonts w:ascii="Times New Roman" w:hAnsi="Times New Roman" w:cs="Times New Roman"/>
          <w:sz w:val="28"/>
          <w:szCs w:val="28"/>
        </w:rPr>
        <w:t>Минцифра НСО – министерство цифрового развития и связи Новосибирской области;</w:t>
      </w:r>
    </w:p>
    <w:p w14:paraId="32CE2EF2" w14:textId="77777777" w:rsidR="004B409E" w:rsidRPr="00503816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03816">
        <w:rPr>
          <w:sz w:val="28"/>
          <w:szCs w:val="28"/>
        </w:rPr>
        <w:t>МО – муниципальные образования;</w:t>
      </w:r>
    </w:p>
    <w:p w14:paraId="2AEBBA21" w14:textId="77777777" w:rsidR="004B409E" w:rsidRPr="00503816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03816">
        <w:rPr>
          <w:sz w:val="28"/>
          <w:szCs w:val="28"/>
        </w:rPr>
        <w:t>ОИОГВ НСО – областные исполнительные органы государственной власти Новосибирской области;</w:t>
      </w:r>
    </w:p>
    <w:p w14:paraId="30505104" w14:textId="77777777" w:rsidR="004B409E" w:rsidRPr="00503816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03816">
        <w:rPr>
          <w:sz w:val="28"/>
          <w:szCs w:val="28"/>
        </w:rPr>
        <w:t>ОМС НСО – органы местного самоуправления Новосибирской области;</w:t>
      </w:r>
    </w:p>
    <w:p w14:paraId="1440D5CE" w14:textId="77777777" w:rsidR="004B409E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03816">
        <w:rPr>
          <w:sz w:val="28"/>
          <w:szCs w:val="28"/>
        </w:rPr>
        <w:t>УГИБДД ГУ МВД по Новосибирской области – Управление государственной инспекции безопасности дорожного движения Главного управления Министерства внутренних дел по Новосибирской области;</w:t>
      </w:r>
    </w:p>
    <w:p w14:paraId="16570107" w14:textId="77777777" w:rsidR="004B409E" w:rsidRPr="00503816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4E1DB3">
        <w:rPr>
          <w:sz w:val="28"/>
          <w:szCs w:val="28"/>
        </w:rPr>
        <w:t>ГБУЗ НСО «НОКНД»</w:t>
      </w:r>
      <w:r>
        <w:rPr>
          <w:sz w:val="28"/>
          <w:szCs w:val="28"/>
        </w:rPr>
        <w:t xml:space="preserve"> - Государственное бюджетное учреждение здравоохранения Новосибирской области «</w:t>
      </w:r>
      <w:r w:rsidRPr="004E1DB3">
        <w:rPr>
          <w:sz w:val="28"/>
          <w:szCs w:val="28"/>
        </w:rPr>
        <w:t>Новосибирский областной клинический наркологический диспансер</w:t>
      </w:r>
      <w:r>
        <w:rPr>
          <w:sz w:val="28"/>
          <w:szCs w:val="28"/>
        </w:rPr>
        <w:t>»;</w:t>
      </w:r>
    </w:p>
    <w:p w14:paraId="22CF1E12" w14:textId="77777777" w:rsidR="004B409E" w:rsidRPr="00503816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  <w:r w:rsidRPr="00503816">
        <w:rPr>
          <w:sz w:val="28"/>
          <w:szCs w:val="28"/>
        </w:rPr>
        <w:t>ФОИВ – федеральные органы исполнительной власти.</w:t>
      </w:r>
    </w:p>
    <w:p w14:paraId="7EC158AD" w14:textId="77777777" w:rsidR="004B409E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</w:p>
    <w:p w14:paraId="5A73D145" w14:textId="77777777" w:rsidR="004B409E" w:rsidRDefault="004B409E" w:rsidP="004B409E">
      <w:pPr>
        <w:widowControl w:val="0"/>
        <w:ind w:firstLine="709"/>
        <w:contextualSpacing/>
        <w:jc w:val="both"/>
        <w:rPr>
          <w:sz w:val="28"/>
          <w:szCs w:val="28"/>
        </w:rPr>
      </w:pPr>
    </w:p>
    <w:p w14:paraId="2830179D" w14:textId="77777777" w:rsidR="004B409E" w:rsidRPr="00516F32" w:rsidRDefault="004B409E" w:rsidP="004B409E">
      <w:pPr>
        <w:widowControl w:val="0"/>
        <w:contextualSpacing/>
        <w:jc w:val="center"/>
        <w:rPr>
          <w:sz w:val="28"/>
          <w:szCs w:val="28"/>
        </w:rPr>
      </w:pPr>
      <w:r w:rsidRPr="00503816">
        <w:rPr>
          <w:sz w:val="28"/>
          <w:szCs w:val="28"/>
        </w:rPr>
        <w:t>_________».</w:t>
      </w:r>
    </w:p>
    <w:p w14:paraId="32BD2CA5" w14:textId="3A5B53BB" w:rsidR="004B409E" w:rsidRDefault="004B409E" w:rsidP="004B409E">
      <w:pPr>
        <w:autoSpaceDE/>
        <w:autoSpaceDN/>
        <w:spacing w:after="160" w:line="259" w:lineRule="auto"/>
      </w:pPr>
    </w:p>
    <w:p w14:paraId="5CA808DF" w14:textId="7D1BF0AB" w:rsidR="004B409E" w:rsidRDefault="004B409E" w:rsidP="004B409E">
      <w:pPr>
        <w:autoSpaceDE/>
        <w:autoSpaceDN/>
        <w:spacing w:after="160" w:line="259" w:lineRule="auto"/>
      </w:pPr>
    </w:p>
    <w:p w14:paraId="33ECBEA4" w14:textId="6DC83784" w:rsidR="004B409E" w:rsidRDefault="004B409E" w:rsidP="004B409E">
      <w:pPr>
        <w:autoSpaceDE/>
        <w:autoSpaceDN/>
        <w:spacing w:after="160" w:line="259" w:lineRule="auto"/>
      </w:pPr>
    </w:p>
    <w:p w14:paraId="3506A543" w14:textId="4B955392" w:rsidR="004B409E" w:rsidRDefault="004B409E" w:rsidP="004B409E">
      <w:pPr>
        <w:autoSpaceDE/>
        <w:autoSpaceDN/>
        <w:spacing w:after="160" w:line="259" w:lineRule="auto"/>
      </w:pPr>
    </w:p>
    <w:p w14:paraId="3AB3EE9E" w14:textId="635C160D" w:rsidR="004B409E" w:rsidRDefault="004B409E" w:rsidP="004B409E">
      <w:pPr>
        <w:autoSpaceDE/>
        <w:autoSpaceDN/>
        <w:spacing w:after="160" w:line="259" w:lineRule="auto"/>
      </w:pPr>
    </w:p>
    <w:p w14:paraId="5EC6E768" w14:textId="67ED554F" w:rsidR="004B409E" w:rsidRDefault="004B409E" w:rsidP="004B409E">
      <w:pPr>
        <w:autoSpaceDE/>
        <w:autoSpaceDN/>
        <w:spacing w:after="160" w:line="259" w:lineRule="auto"/>
      </w:pPr>
    </w:p>
    <w:p w14:paraId="13A60AEC" w14:textId="77777777" w:rsidR="004B409E" w:rsidRPr="008A771C" w:rsidRDefault="004B409E" w:rsidP="004B409E">
      <w:pPr>
        <w:ind w:left="10490"/>
        <w:contextualSpacing/>
        <w:jc w:val="center"/>
        <w:rPr>
          <w:sz w:val="28"/>
          <w:szCs w:val="28"/>
        </w:rPr>
      </w:pPr>
      <w:r w:rsidRPr="008A771C">
        <w:rPr>
          <w:sz w:val="28"/>
          <w:szCs w:val="28"/>
        </w:rPr>
        <w:lastRenderedPageBreak/>
        <w:t>ПРИЛОЖЕНИЕ </w:t>
      </w:r>
      <w:r>
        <w:rPr>
          <w:sz w:val="28"/>
          <w:szCs w:val="28"/>
        </w:rPr>
        <w:t>№ 3</w:t>
      </w:r>
    </w:p>
    <w:p w14:paraId="63FDC005" w14:textId="77777777" w:rsidR="004B409E" w:rsidRPr="008A771C" w:rsidRDefault="004B409E" w:rsidP="004B409E">
      <w:pPr>
        <w:ind w:left="10490"/>
        <w:contextualSpacing/>
        <w:jc w:val="center"/>
        <w:rPr>
          <w:sz w:val="28"/>
          <w:szCs w:val="28"/>
        </w:rPr>
      </w:pPr>
      <w:r w:rsidRPr="008A771C">
        <w:rPr>
          <w:sz w:val="28"/>
          <w:szCs w:val="28"/>
        </w:rPr>
        <w:t>к постановлению Правительства Новосибирской области</w:t>
      </w:r>
    </w:p>
    <w:p w14:paraId="18BC7A2D" w14:textId="77777777" w:rsidR="004B409E" w:rsidRPr="008A771C" w:rsidRDefault="004B409E" w:rsidP="004B409E">
      <w:pPr>
        <w:widowControl w:val="0"/>
        <w:ind w:left="10490"/>
        <w:contextualSpacing/>
        <w:jc w:val="center"/>
        <w:rPr>
          <w:sz w:val="28"/>
          <w:szCs w:val="28"/>
        </w:rPr>
      </w:pPr>
      <w:r w:rsidRPr="00E866E4">
        <w:rPr>
          <w:sz w:val="28"/>
          <w:szCs w:val="28"/>
        </w:rPr>
        <w:t xml:space="preserve">от </w:t>
      </w:r>
      <w:r>
        <w:rPr>
          <w:sz w:val="28"/>
          <w:szCs w:val="28"/>
        </w:rPr>
        <w:t>_______</w:t>
      </w:r>
      <w:proofErr w:type="gramStart"/>
      <w:r>
        <w:rPr>
          <w:sz w:val="28"/>
          <w:szCs w:val="28"/>
        </w:rPr>
        <w:t>_</w:t>
      </w:r>
      <w:r w:rsidRPr="00E866E4">
        <w:rPr>
          <w:sz w:val="28"/>
          <w:szCs w:val="28"/>
        </w:rPr>
        <w:t xml:space="preserve">  №</w:t>
      </w:r>
      <w:proofErr w:type="gramEnd"/>
      <w:r w:rsidRPr="00E866E4">
        <w:rPr>
          <w:sz w:val="28"/>
          <w:szCs w:val="28"/>
        </w:rPr>
        <w:t xml:space="preserve"> </w:t>
      </w:r>
      <w:r>
        <w:rPr>
          <w:sz w:val="28"/>
          <w:szCs w:val="28"/>
        </w:rPr>
        <w:t>_____</w:t>
      </w:r>
    </w:p>
    <w:p w14:paraId="11A7DB94" w14:textId="77777777" w:rsidR="004B409E" w:rsidRPr="008A771C" w:rsidRDefault="004B409E" w:rsidP="004B409E">
      <w:pPr>
        <w:ind w:left="10490"/>
        <w:contextualSpacing/>
        <w:jc w:val="center"/>
        <w:rPr>
          <w:sz w:val="28"/>
          <w:szCs w:val="28"/>
        </w:rPr>
      </w:pPr>
    </w:p>
    <w:p w14:paraId="6F9F7E53" w14:textId="77777777" w:rsidR="004B409E" w:rsidRPr="008A771C" w:rsidRDefault="004B409E" w:rsidP="004B409E">
      <w:pPr>
        <w:ind w:left="10490"/>
        <w:contextualSpacing/>
        <w:jc w:val="center"/>
        <w:rPr>
          <w:sz w:val="28"/>
          <w:szCs w:val="28"/>
        </w:rPr>
      </w:pPr>
    </w:p>
    <w:p w14:paraId="54BE33E2" w14:textId="77777777" w:rsidR="004B409E" w:rsidRPr="008A771C" w:rsidRDefault="004B409E" w:rsidP="004B409E">
      <w:pPr>
        <w:widowControl w:val="0"/>
        <w:ind w:left="10490"/>
        <w:contextualSpacing/>
        <w:jc w:val="center"/>
        <w:rPr>
          <w:sz w:val="28"/>
          <w:szCs w:val="28"/>
        </w:rPr>
      </w:pPr>
      <w:r w:rsidRPr="008A771C">
        <w:rPr>
          <w:sz w:val="28"/>
          <w:szCs w:val="28"/>
        </w:rPr>
        <w:t>«ПРИЛОЖЕНИЕ № 3</w:t>
      </w:r>
    </w:p>
    <w:p w14:paraId="1FD93726" w14:textId="77777777" w:rsidR="004B409E" w:rsidRPr="008A771C" w:rsidRDefault="004B409E" w:rsidP="004B409E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 w:rsidRPr="008A771C">
        <w:rPr>
          <w:rFonts w:ascii="Times New Roman" w:hAnsi="Times New Roman" w:cs="Times New Roman"/>
          <w:sz w:val="28"/>
          <w:szCs w:val="28"/>
        </w:rPr>
        <w:t>к государственной программе Новосибирской области «Построение и развитие аппаратно-программного комплекса «Безопасный город» в Новосибирской области»</w:t>
      </w:r>
    </w:p>
    <w:p w14:paraId="6B2582AC" w14:textId="77777777" w:rsidR="004B409E" w:rsidRPr="008A771C" w:rsidRDefault="004B409E" w:rsidP="004B409E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1912E078" w14:textId="77777777" w:rsidR="004B409E" w:rsidRPr="008A771C" w:rsidRDefault="004B409E" w:rsidP="004B409E">
      <w:pPr>
        <w:pStyle w:val="ConsPlusNormal"/>
        <w:ind w:left="10490"/>
        <w:contextualSpacing/>
        <w:jc w:val="center"/>
        <w:rPr>
          <w:rFonts w:ascii="Times New Roman" w:hAnsi="Times New Roman" w:cs="Times New Roman"/>
          <w:sz w:val="28"/>
          <w:szCs w:val="28"/>
        </w:rPr>
      </w:pPr>
    </w:p>
    <w:p w14:paraId="043A294C" w14:textId="77777777" w:rsidR="004B409E" w:rsidRPr="008A771C" w:rsidRDefault="004B409E" w:rsidP="004B40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3" w:name="P611"/>
      <w:bookmarkEnd w:id="3"/>
      <w:r w:rsidRPr="008A771C">
        <w:rPr>
          <w:rFonts w:ascii="Times New Roman" w:hAnsi="Times New Roman" w:cs="Times New Roman"/>
          <w:b/>
          <w:sz w:val="28"/>
          <w:szCs w:val="28"/>
        </w:rPr>
        <w:t>СВОДНЫЕ ФИНАНСОВЫЕ ЗАТРАТЫ И НАЛОГОВЫЕ РАСХОДЫ</w:t>
      </w:r>
    </w:p>
    <w:p w14:paraId="464F09F2" w14:textId="77777777" w:rsidR="004B409E" w:rsidRPr="008A771C" w:rsidRDefault="004B409E" w:rsidP="004B40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71C">
        <w:rPr>
          <w:rFonts w:ascii="Times New Roman" w:hAnsi="Times New Roman" w:cs="Times New Roman"/>
          <w:b/>
          <w:sz w:val="28"/>
          <w:szCs w:val="28"/>
        </w:rPr>
        <w:t xml:space="preserve">государственной программы Новосибирской области </w:t>
      </w:r>
    </w:p>
    <w:p w14:paraId="613D71BD" w14:textId="77777777" w:rsidR="004B409E" w:rsidRPr="008A771C" w:rsidRDefault="004B409E" w:rsidP="004B409E">
      <w:pPr>
        <w:pStyle w:val="ConsPlusNormal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A771C">
        <w:rPr>
          <w:rFonts w:ascii="Times New Roman" w:hAnsi="Times New Roman" w:cs="Times New Roman"/>
          <w:b/>
          <w:sz w:val="28"/>
          <w:szCs w:val="28"/>
        </w:rPr>
        <w:t>«Построение и развитие аппаратно-программного комплекса «Безопасный город» в Новосибирской области»</w:t>
      </w:r>
    </w:p>
    <w:p w14:paraId="0D413DEC" w14:textId="77777777" w:rsidR="004B409E" w:rsidRDefault="004B409E" w:rsidP="004B409E">
      <w:pPr>
        <w:pStyle w:val="ConsPlusNormal"/>
        <w:rPr>
          <w:rFonts w:ascii="Times New Roman" w:hAnsi="Times New Roman" w:cs="Times New Roman"/>
          <w:sz w:val="28"/>
          <w:szCs w:val="28"/>
        </w:rPr>
      </w:pPr>
    </w:p>
    <w:tbl>
      <w:tblPr>
        <w:tblW w:w="14879" w:type="dxa"/>
        <w:tblInd w:w="113" w:type="dxa"/>
        <w:tblLook w:val="04A0" w:firstRow="1" w:lastRow="0" w:firstColumn="1" w:lastColumn="0" w:noHBand="0" w:noVBand="1"/>
      </w:tblPr>
      <w:tblGrid>
        <w:gridCol w:w="2573"/>
        <w:gridCol w:w="1301"/>
        <w:gridCol w:w="1083"/>
        <w:gridCol w:w="1134"/>
        <w:gridCol w:w="1134"/>
        <w:gridCol w:w="1134"/>
        <w:gridCol w:w="1134"/>
        <w:gridCol w:w="1134"/>
        <w:gridCol w:w="1134"/>
        <w:gridCol w:w="1134"/>
        <w:gridCol w:w="1984"/>
      </w:tblGrid>
      <w:tr w:rsidR="004B409E" w:rsidRPr="00DB49A4" w14:paraId="27C862F8" w14:textId="77777777" w:rsidTr="00EA4061">
        <w:trPr>
          <w:trHeight w:val="750"/>
        </w:trPr>
        <w:tc>
          <w:tcPr>
            <w:tcW w:w="25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F14D8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bookmarkStart w:id="4" w:name="P1740"/>
            <w:bookmarkEnd w:id="4"/>
            <w:r w:rsidRPr="00DB49A4">
              <w:rPr>
                <w:color w:val="000000"/>
              </w:rPr>
              <w:t>Источники и направления расходов в разрезе государственных заказчиков программы (главных распорядителей бюджетных средств, кураторов налоговых расходов)</w:t>
            </w:r>
          </w:p>
        </w:tc>
        <w:tc>
          <w:tcPr>
            <w:tcW w:w="10322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3899E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Ресурсное обеспечение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75D71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Примечание</w:t>
            </w:r>
          </w:p>
        </w:tc>
      </w:tr>
      <w:tr w:rsidR="004B409E" w:rsidRPr="00DB49A4" w14:paraId="3D43883A" w14:textId="77777777" w:rsidTr="00EA4061">
        <w:trPr>
          <w:trHeight w:val="480"/>
        </w:trPr>
        <w:tc>
          <w:tcPr>
            <w:tcW w:w="2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99BFC" w14:textId="77777777" w:rsidR="004B409E" w:rsidRPr="00DB49A4" w:rsidRDefault="004B409E" w:rsidP="00EA4061">
            <w:pPr>
              <w:rPr>
                <w:color w:val="000000"/>
              </w:rPr>
            </w:pPr>
          </w:p>
        </w:tc>
        <w:tc>
          <w:tcPr>
            <w:tcW w:w="130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1EED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Всего</w:t>
            </w:r>
          </w:p>
        </w:tc>
        <w:tc>
          <w:tcPr>
            <w:tcW w:w="9021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A53F5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По годам реализации, тыс. руб.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677CE3FE" w14:textId="77777777" w:rsidR="004B409E" w:rsidRPr="00DB49A4" w:rsidRDefault="004B409E" w:rsidP="00EA4061">
            <w:pPr>
              <w:rPr>
                <w:color w:val="000000"/>
              </w:rPr>
            </w:pPr>
          </w:p>
        </w:tc>
      </w:tr>
      <w:tr w:rsidR="004B409E" w:rsidRPr="00DB49A4" w14:paraId="59F56D8F" w14:textId="77777777" w:rsidTr="00EA4061">
        <w:trPr>
          <w:trHeight w:val="300"/>
        </w:trPr>
        <w:tc>
          <w:tcPr>
            <w:tcW w:w="25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CDE3B2" w14:textId="77777777" w:rsidR="004B409E" w:rsidRPr="00DB49A4" w:rsidRDefault="004B409E" w:rsidP="00EA4061">
            <w:pPr>
              <w:rPr>
                <w:color w:val="000000"/>
              </w:rPr>
            </w:pPr>
          </w:p>
        </w:tc>
        <w:tc>
          <w:tcPr>
            <w:tcW w:w="130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A52093" w14:textId="77777777" w:rsidR="004B409E" w:rsidRPr="00DB49A4" w:rsidRDefault="004B409E" w:rsidP="00EA4061">
            <w:pPr>
              <w:rPr>
                <w:color w:val="000000"/>
              </w:rPr>
            </w:pP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DF530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2016*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8068F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2017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8960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2018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FE4B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2019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CE5B1A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2020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DCE24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2021</w:t>
            </w:r>
            <w:r w:rsidRPr="00DB49A4">
              <w:rPr>
                <w:rFonts w:ascii="Calibri" w:hAnsi="Calibri" w:cs="Calibri"/>
                <w:color w:val="000000"/>
              </w:rPr>
              <w:t xml:space="preserve"> </w:t>
            </w:r>
            <w:r w:rsidRPr="00DB49A4">
              <w:rPr>
                <w:color w:val="000000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E1A7D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2022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FD79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2023 год</w:t>
            </w: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2E8D75" w14:textId="77777777" w:rsidR="004B409E" w:rsidRPr="00DB49A4" w:rsidRDefault="004B409E" w:rsidP="00EA4061">
            <w:pPr>
              <w:rPr>
                <w:color w:val="000000"/>
              </w:rPr>
            </w:pPr>
          </w:p>
        </w:tc>
      </w:tr>
      <w:tr w:rsidR="004B409E" w:rsidRPr="00DB49A4" w14:paraId="2B9F8D56" w14:textId="77777777" w:rsidTr="00EA4061">
        <w:trPr>
          <w:trHeight w:val="30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78FFA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1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F4C1C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2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BA986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6831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8FB5A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8157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C5B9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73404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6682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71B2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2A7A3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1</w:t>
            </w:r>
            <w:r>
              <w:rPr>
                <w:color w:val="000000"/>
              </w:rPr>
              <w:t>1</w:t>
            </w:r>
          </w:p>
        </w:tc>
      </w:tr>
      <w:tr w:rsidR="004B409E" w:rsidRPr="00DB49A4" w14:paraId="032CBCEF" w14:textId="77777777" w:rsidTr="00EA4061">
        <w:trPr>
          <w:trHeight w:val="300"/>
        </w:trPr>
        <w:tc>
          <w:tcPr>
            <w:tcW w:w="1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FDF1A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Департамент информатизации и развития телекоммуникационных технологий Новосибирской области с 01.01.2016 по 14.08.2019, </w:t>
            </w:r>
          </w:p>
        </w:tc>
      </w:tr>
      <w:tr w:rsidR="004B409E" w:rsidRPr="00DB49A4" w14:paraId="7A1BF60C" w14:textId="77777777" w:rsidTr="00EA4061">
        <w:trPr>
          <w:trHeight w:val="375"/>
        </w:trPr>
        <w:tc>
          <w:tcPr>
            <w:tcW w:w="1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58DCD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Министерство цифрового развития и связи Новосибирской области с 14.08.2019</w:t>
            </w:r>
          </w:p>
        </w:tc>
      </w:tr>
      <w:tr w:rsidR="004B409E" w:rsidRPr="00DB49A4" w14:paraId="5DD564AB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BB1D1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финансовых затрат,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73F5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2 620 937,1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5B37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243 514,7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395C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190 250,6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6E00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190 250,6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7DE88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241 636,2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E576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191 437,9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C455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297 880,0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7DE20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462 440,0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590F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431 255,9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847C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57D787E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83DEBE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050B1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6888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309ED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49E13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50D4C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0027D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064B6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88CEB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6F4A2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7D785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57DD95A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4550A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lastRenderedPageBreak/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BF1D4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2 620 937,1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D1F81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243 514,7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798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190 250,6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10B8E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190 250,6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91A09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241 636,2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CA058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191 437,9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251D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297 880,0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9E0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462 440,0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326D3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431 255,9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5A23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033266F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080758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E96E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174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8CB5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DA15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2A30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050E0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F7C4E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4AECF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F8E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5A33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11DBA20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645AB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B86B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AF8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88B24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2B46D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49C78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75D1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AB17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6FCF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38EA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4B7D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0DE8BCB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7A439B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Капитальные вложения,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804CF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14F69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509C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4C1C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DAC8C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548FA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18811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1E284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FAFC9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B9D2F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713EE3B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A5CA9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975D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9BBE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7A52C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574A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A046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2727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1F614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E49A5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2E85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CD9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D8C370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A6EEC7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31B9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72F4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0D772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A1147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9C133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9B19D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3A878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6CF6C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4938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5ED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3FE3158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89236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7E0D1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C80AC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2911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960C6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66C9D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59679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E8C24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72329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C0DB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81D0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D19E898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B7BF6E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7BD3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2FA8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1666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17B9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5E4BD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90024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B3ED7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A9538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7554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0B91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548681D2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CFA5D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НИОКР**, в 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DB8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37E92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7B38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AE939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60CA0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32E43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9762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E7B40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F1566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8D085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AC82172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2F2B4E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9D3D4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3D25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E9F50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AE78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42521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4CB1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FF55A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85683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B040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7684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9D06656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B7D37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37D61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1D1F1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EEDC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3DFA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6E72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AE777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2A085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8ED1F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9BAD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16FF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62F6FE7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2DFC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F12A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FC8B0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F7CD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160FE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C5CF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B385AD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1803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A0619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029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8C51E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839042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E4A7FE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D822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470BE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A1634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B89D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4DE0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162D8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DD410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13763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ABE8D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0F478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42847D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21A46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Прочие расходы,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96C6C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2 620 937,1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55520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243 514,7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37DEA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190 250,6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65BB4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190 250,6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CD9FD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241 636,2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7A55F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191 437,9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40FAE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297 880,0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E5B09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462 440,0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B4F19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431 255,9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4178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7F8689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84E0F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B7583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BFE36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329A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1B99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99D27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2BD55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A3D6E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78183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46981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6034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A9323B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D0A891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DFA25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2 620 937,1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47B8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243 514,7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E427F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190 250,6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DED9F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190 250,6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DD14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241 636,2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144E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191 437,9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D957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297 880,0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CC6CA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462 440,0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71C5E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431 255,9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2B47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03EDC50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EB498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3082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8BBCD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78E2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5E53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E6F71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A15F0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87D0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D71EA7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3D689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E1747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57D68CB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6E165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1D4F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6378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1C04A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AC58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947A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2EA99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2BAF4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EF6EC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79FFD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9C23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428D59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9E3EE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налоговых расходов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9CD1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DCFA7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807ED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8FDED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CAC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21363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29DAD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BD0B1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5EAE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629CD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C5209D7" w14:textId="77777777" w:rsidTr="00EA4061">
        <w:trPr>
          <w:trHeight w:val="240"/>
        </w:trPr>
        <w:tc>
          <w:tcPr>
            <w:tcW w:w="1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965BF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Министерство транспорта и дорожного хозяйства Новосибирской области</w:t>
            </w:r>
          </w:p>
        </w:tc>
      </w:tr>
      <w:tr w:rsidR="004B409E" w:rsidRPr="00DB49A4" w14:paraId="366EE7EB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0360E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финансовых затрат,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66C5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4 246 899,0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7E4E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127 993,6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44755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160 222,5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55554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189 744,1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56F1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268 026,9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74A21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165 769,5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7A740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324 897,9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1915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513 863,3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F2D42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812 003,2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1087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8450A5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C3F3AB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7C40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D849B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1A18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EF08B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2E4FA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BB2F7E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DD86A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847D4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C7E6B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EBAC7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514FCCE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AB21D2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3D4A2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4 246 899,0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3BF3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127 993,6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DABE0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160 222,5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7E1F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189 744,1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892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268 026,9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C919C9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165 769,5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32587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324 897,9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791C8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513 863,3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9646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812 003,2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9E989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3893B1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742358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7CD53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0B73C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65249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3A388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8F2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FB8B6D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4B30B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97E74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0FEC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8B5D5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20D2EC1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AD6CDA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5AC3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1C2BE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CCC45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94F0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7A57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F39E5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D0E872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65018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F8376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3A1A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9DF0E2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C76699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Капитальные вложения,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B7D62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A0209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0FFD9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7FFF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2E1D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1F737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9E4F9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600AE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0135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42F5D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DD1644A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2FCDF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D025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50022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F424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4E426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576F5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B5766B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0BB1C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B0D7F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5A1E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4D69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00C0FC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015CD9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3D55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2B27C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266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3F1C2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2756B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356DF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84FE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E538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6DFC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45DB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467FAAA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C5CDAF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70999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C1796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5BDAD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E7ED5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89A82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05CAA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3CF9C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474A9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48AF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54345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A63CA0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83388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DD83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4BF6A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C54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980A3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DBC3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BBA0E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9191DB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9657F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BA629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456D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785FF79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B0FB1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НИОКР**, в 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A5D14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A00F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490D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6A63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422F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6D348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858CC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77087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D547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EF185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8C3664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A6A970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BEF76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6938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F6326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F77DA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9BE49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9CE01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4E133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443A2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78298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DE432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5F787E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38226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C135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E051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DDB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8265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2509B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F381F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CE70B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C72A5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AF5FB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78D6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5BAF9B0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263FBA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797F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EA17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C478C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59D5B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679CA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F172B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CB556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978EB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4A842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BBFD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B2BD70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09AE5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719A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4A36C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43C4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03F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8955C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AD48C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CCDF4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9E14A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B89E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91E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6DFD193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E464A2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lastRenderedPageBreak/>
              <w:t>Прочие расходы,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F56CD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4 246 899,0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CA98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127 993,6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16A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160 222,5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BC5A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189 744,1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9DE5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268 026,9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F3D7F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165 769,5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1248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324 897,9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41EC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513 863,3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E4F5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812 003,2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260D7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5E13118C" w14:textId="77777777" w:rsidTr="00EA4061">
        <w:trPr>
          <w:trHeight w:val="240"/>
        </w:trPr>
        <w:tc>
          <w:tcPr>
            <w:tcW w:w="25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7961F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C6F31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67717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80AF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4881F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ADAB7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98589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8C4B1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2972D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798D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2052B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C043258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951AF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37B61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4 246 899,0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526E9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127 993,6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68B06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160 222,5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53A2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189 744,1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D60F3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268 026,9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196D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165 769,5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D5110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324 897,9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BC9C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513 863,3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7ED8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812 003,2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DEFFB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3D67256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C3C46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712F4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ECB1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33D6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C85E6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B880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FDC41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57860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BCDFA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CFD4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D97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5A3589F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D02E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94C0C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B3F43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ADF4F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9ABC8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EA3D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0361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C6DE2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46406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22C53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F5394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19FBBD8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8BA0F6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налоговых расходов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A9EA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949F9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A5B0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34EB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EE83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8E7E7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9551F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769BA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DC8C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C713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5B14FF03" w14:textId="77777777" w:rsidTr="00EA4061">
        <w:trPr>
          <w:trHeight w:val="240"/>
        </w:trPr>
        <w:tc>
          <w:tcPr>
            <w:tcW w:w="1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7F6332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Министерство жилищно-коммунального хозяйства и энергетики Новосибирской области</w:t>
            </w:r>
          </w:p>
        </w:tc>
      </w:tr>
      <w:tr w:rsidR="004B409E" w:rsidRPr="00DB49A4" w14:paraId="60D97FAA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7F77F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финансовых затрат,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2EA21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216 673,6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0C6BB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7FB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23 030,5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CEA4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23 030,5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441E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39 030,5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E0A61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10 486,9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50872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5E22A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4 695,2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77E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116 400,0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5BB2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AB6457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0374F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AA601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35866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2302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AD2E7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DD5CB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A69C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F942A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7EB31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982E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10847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3338AB9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47CBC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823E9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216 673,6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2DB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0EA8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23 030,5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81B68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23 030,5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44141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39 030,5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36EE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10 486,9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594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406A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4 695,2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8102A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116 400,0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E7D8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E3DEA23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5DC8C1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B5D2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62184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4A5E1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893B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6A00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06054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04913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43B57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95387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A4542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59E21FF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C0580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BCF9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D8011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A7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58B7F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9561C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AD414B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2B5DA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B50A9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50A4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8B03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FB038E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8B2DFE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Капитальные вложения,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05AF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5D981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030D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7FD3A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E74BB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507F1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28D73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D46F6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C2C53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15BAE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95789E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8337CD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09D6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40C1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703EE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AAD8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505DC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2967B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7BBC1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CEB2F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937C1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0D5A8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6FAF59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52ED22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603FB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92DD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DF78B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2659B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4BE65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D182C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0931C6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B49A6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93D0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F1D1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1FA0D2F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AD32D1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3714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9D026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265A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202D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3F02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C0364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EEE0C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336D0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B24F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F6467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6A95CE3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8A8A1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C9F93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971F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EE2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EC58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7BD6A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E5C69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FF679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36E20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AFBD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C4F4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5243263E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3600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НИОКР**, в 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ED670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761C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8DB82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DF5D6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E339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DD401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F0299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478560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89491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615E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A17F3A3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1F04DE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0AAB8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2ABF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BE16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B1CDA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B7F3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BB80D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4ADCF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50B212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02DA7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82C04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0CD3233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A6765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D437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2FC4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5495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AAF9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F4E2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5481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C71C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74BE3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B1702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7BEB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DD600FF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0BAAB1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0BD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F1F74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A8ABB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D0A9F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14D60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62881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0C3FF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AFDA2A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55603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5931B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93E7C69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0E83D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0A4F7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966F6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3BA11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A0132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0B753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9BB14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ED519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5F719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96353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DDD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4D8F269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3787B0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Прочие расходы,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1F9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216 673,6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92981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24E5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23 030,5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4A6E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23 030,5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E43F2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39 030,5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723A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10 486,9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FF231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F130E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4 695,2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ECB1D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116 400,0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FE60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228DE1B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D88BBF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7603E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1069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E5CB8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D042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563D4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0792A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5C7CF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E322D5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029C9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DAD2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2D22AB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DD6DF9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D0E43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216 673,6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CEF38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0958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23 030,5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55F51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23 030,5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8A6B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39 030,5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114E4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10 486,9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55E7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362FE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4 695,2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7C87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116 400,0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32757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C4192D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BD239E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314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CB323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51E4A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BEE7B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C1EA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5C128A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41D17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0E3FB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AF15C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E2C23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FCE071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AC3526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7FDF3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3879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96802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03EF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3DB81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D3DE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D7DA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A06F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A44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BBEF0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B003A2E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2902A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налоговых расходов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1657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4CC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A77F5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CD92B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8222F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8519B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37E77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B832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724F4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8BAB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DD30455" w14:textId="77777777" w:rsidTr="00EA4061">
        <w:trPr>
          <w:trHeight w:val="240"/>
        </w:trPr>
        <w:tc>
          <w:tcPr>
            <w:tcW w:w="1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C4AAA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Министерство строительства Новосибирской области</w:t>
            </w:r>
          </w:p>
        </w:tc>
      </w:tr>
      <w:tr w:rsidR="004B409E" w:rsidRPr="00DB49A4" w14:paraId="2C1CE311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A17E8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финансовых затрат,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53EFD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414,0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47BF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99,0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B4BEC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348,2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7780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65,8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95D83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F26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80591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E5B53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67041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47D7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02353A9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FDFED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E731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2B98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497B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1DCE6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842DC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DD9F9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93F107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682F3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8972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C10F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795A25B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D26E6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A41B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414,0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17CA8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99,0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C11D4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348,2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8CA87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65,8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091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946B8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ED1DE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A0682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C78B9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2CBE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55B42CA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82486F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1C03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D6C09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A626F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16C4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12DEF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1925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B58B65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57855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A41A4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FDE9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CA2A6F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E037E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78D6E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D87B5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0066E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8DC3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A55FE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D5D220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EEF26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D5680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059B7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99E1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109D7EF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EBCD3C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lastRenderedPageBreak/>
              <w:t>Капитальные вложения,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2D548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414,0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10C82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99,0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BB62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348,2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E871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65,8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5357D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5D50E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6B06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DA0F2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3F35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1AC52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5DC81917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ADCE3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CC8DB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6468E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189F0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99FC8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7A96B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F5077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92BDB9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93D94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03D6E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75E4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65B3FC1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775EA5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76D13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414,0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45B6D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99,0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848AB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348,2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92BF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65,8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A8C57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CAC6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5F494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8B22C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C1FB0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C8AB2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B4AAD50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98C5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95BB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0563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B87AE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500AF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0B8A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0780D1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9A4CC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280FF1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C7964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DD427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639854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79BC0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4EC56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EFA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54DC9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9E8D0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95240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93FC5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440FE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233EF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33D4C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77064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63BF2D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BB9FD6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НИОКР**, в 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EF857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DF42C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128AE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70D3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1EBC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6E855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FD100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25BA3D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984A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51C69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84940B7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FB1C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384B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F6681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03585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1380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B0563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E9443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EBCF7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F8228D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5DDE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FED54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2B6B693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44753D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266F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443E3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27CF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1258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18F04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6C5A33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23D6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CA97E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311EC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7781A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E07706F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6C805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B43E8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EF82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23AB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6477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A35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5223F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3B8EC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E066E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D81E6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477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86C865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712D10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DA976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EE328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15AAD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85B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7D2D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905A2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7DF27B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7027A8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2927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598C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E156A4A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6B7F0B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Прочие расходы,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F599F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218CA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E95C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65A1D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FF140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CAFC5E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810B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DB57E8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35F8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3576A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64E0780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9B6442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622DD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5603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C98A1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C3088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2A955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9AFAE9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C92F4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8282DA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D597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0DB10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0E62E46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2BA27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C3F4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4BA8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F55D5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A62D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FA21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79EBC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5602B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B2D16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18AC6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9B67B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CA4D6E0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89EACD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019D3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9A35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FC48C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7FC92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551AC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F26D3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2548DA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CC169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C6D0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FE79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630B66F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D41BFD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429B7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53825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B45F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77640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4537D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BD7A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DAD8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C7489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39CC2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5A16F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52F528DA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3A7F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налоговых расходов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DEF72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BB5B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37B3B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F6DCE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49CA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17B52C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2312B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39153A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428E4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58E92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4C18ACC" w14:textId="77777777" w:rsidTr="00EA4061">
        <w:trPr>
          <w:trHeight w:val="240"/>
        </w:trPr>
        <w:tc>
          <w:tcPr>
            <w:tcW w:w="1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22D091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Министерство образования Новосибирской области</w:t>
            </w:r>
          </w:p>
        </w:tc>
      </w:tr>
      <w:tr w:rsidR="004B409E" w:rsidRPr="00DB49A4" w14:paraId="6CE7DC93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F681BB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финансовых затрат,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BEA0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659 172,1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ADFB9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43 700,2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98A82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72 600,0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783FD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27 169,4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35896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44 621,0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E5D32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20 164,7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E3036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42 232,2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0D5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62 062,8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3984C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266 596,8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A8F5B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C6A73C1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5E4D9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917F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A703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FF10F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3BD09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BE15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7482DD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1382F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954E1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0F5D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44D34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5073D58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7A408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8C968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641 703,0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78A2A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41 550,2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484B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69 006,2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3FBC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26 006,2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BDF97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43 006,2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177E8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19 584,6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5ED5E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42 232,2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0708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60 489,1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29F00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259 174,1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EA994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E0DEF61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C918CF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C98DB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17 469,1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4FBC5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2 150,0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F93B4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3 593,8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6425A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1 163,2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05521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1 614,8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BB8D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580,1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5FD51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7DE4D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1 573,7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0C2A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7 422,7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F8638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54B9BF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539D2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A8287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25751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A942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E191A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C869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E3EBB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3D62F9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ED37A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C120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CC57A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89697D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AAA3E7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Капитальные вложения,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E9A9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DDCF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1B89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43EED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2EBAD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C1E8C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0BCFA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E29AD0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DEE4D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FD8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60CFD2A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B88EB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D05E3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C0CD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45ADA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2300A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DD20F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45BDC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8D66C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1AD068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E1781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9B40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3442FE6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8EEB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CA3CF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90C35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A1C52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14608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C6DC5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0037F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7005A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2969CD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0C63B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59209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FE85742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EE6BBD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A7FBB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6F7A7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9CD7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0B5A7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9A6F1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4A4490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9267A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9EA6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6F884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C3A6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4A6630B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684568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3B9D1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06745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AAFB0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6D6DA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449E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650B1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679D8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B13A0B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0916F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3126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BDB8B3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328479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НИОКР**, в 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0E9F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EC00D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A2C9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BCDAC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21899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DA921E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C867AE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E25BD8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E55E3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CC41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9E35A29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85CD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8DEC0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5DA6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7C0C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6AC68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F83E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844B1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40F20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092572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27489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19A53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C7D7DC1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06BF6C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EA54B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C00EE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09610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D308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9B67B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8E7761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A9D4E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85A650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1E08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7097D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8F8F810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E1181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026B2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D4FF6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57A6A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A22FF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16C68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CB4B4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0132CD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AC3CB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A17DE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67537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108E3D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2512167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7B50F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DE312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10970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7FF7E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55865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40FD7B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D3DAC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CE6D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0011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26EAC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A67CE18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8FD3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Прочие расходы,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68EC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659 172,1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904ED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43 700,2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E8E1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72 600,0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EC4D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27 169,4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A2C2A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44 621,0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114F6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20 164,7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1F6BF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42 232,2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CFAC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62 062,8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AE8D2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266 596,8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9BC4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33AE0B7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5A6FAC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7AE41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8E031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18E83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23B1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F092A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35FEB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F7945E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7AF10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7D722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924A5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801571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CBC90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EB4DB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641 703,0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11F06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41 550,2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F6CD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69 006,2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4039E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26 006,2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F9D75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43 006,2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C6F39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19 584,6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7B5FD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42 232,2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8843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60 489,1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95D66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259 174,1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4FEB4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EF4A43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77AAFC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lastRenderedPageBreak/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E748E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17 469,1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4D16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2 150,0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43716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3 593,8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6273B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1 163,2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FDA0D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1 614,8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F8FB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580,1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099AB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81A85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1 573,7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3D21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7 422,7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40B1E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E49E29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C6A2F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5A5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0066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229EF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396C1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F523C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692B6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B3FB0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EB1C3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26FD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90C4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6535DD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86243A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налоговых расходов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8A47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9D8C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3CF2B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8D2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8C0B3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C9785C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4686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719D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86B9F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A5F9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B121D9E" w14:textId="77777777" w:rsidTr="00EA4061">
        <w:trPr>
          <w:trHeight w:val="240"/>
        </w:trPr>
        <w:tc>
          <w:tcPr>
            <w:tcW w:w="14879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448794" w14:textId="77777777" w:rsidR="004B409E" w:rsidRPr="00DB49A4" w:rsidRDefault="004B409E" w:rsidP="00EA4061">
            <w:pPr>
              <w:jc w:val="center"/>
            </w:pPr>
            <w:r w:rsidRPr="00DB49A4">
              <w:t>Министерство здравоохранения Новосибирской области</w:t>
            </w:r>
          </w:p>
        </w:tc>
      </w:tr>
      <w:tr w:rsidR="004B409E" w:rsidRPr="00DB49A4" w14:paraId="537ACC7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0722F9" w14:textId="77777777" w:rsidR="004B409E" w:rsidRPr="00DB49A4" w:rsidRDefault="004B409E" w:rsidP="00EA4061">
            <w:r w:rsidRPr="00DB49A4">
              <w:t>Всего финансовых затрат,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D56580" w14:textId="77777777" w:rsidR="004B409E" w:rsidRPr="00DB49A4" w:rsidRDefault="004B409E" w:rsidP="00EA4061">
            <w:pPr>
              <w:jc w:val="center"/>
            </w:pPr>
            <w:r w:rsidRPr="00DB49A4">
              <w:t xml:space="preserve">1 913,0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A3BE6F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D877C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D36DC0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26201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A9D4D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563430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CDC3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2951" w14:textId="77777777" w:rsidR="004B409E" w:rsidRPr="00DB49A4" w:rsidRDefault="004B409E" w:rsidP="00EA4061">
            <w:pPr>
              <w:jc w:val="center"/>
            </w:pPr>
            <w:r w:rsidRPr="00DB49A4">
              <w:t xml:space="preserve">1 913,0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4FC665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6F3C7F3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0388F1" w14:textId="77777777" w:rsidR="004B409E" w:rsidRPr="00DB49A4" w:rsidRDefault="004B409E" w:rsidP="00EA4061">
            <w:r w:rsidRPr="00DB49A4"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93B8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5C6EF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924C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A4276D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89889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49FCC6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A72EB5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5BAE69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CBFA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C0C46E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55E317BE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EA0160" w14:textId="77777777" w:rsidR="004B409E" w:rsidRPr="00DB49A4" w:rsidRDefault="004B409E" w:rsidP="00EA4061">
            <w:r w:rsidRPr="00DB49A4"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43C552" w14:textId="77777777" w:rsidR="004B409E" w:rsidRPr="00DB49A4" w:rsidRDefault="004B409E" w:rsidP="00EA4061">
            <w:pPr>
              <w:jc w:val="center"/>
            </w:pPr>
            <w:r w:rsidRPr="00DB49A4">
              <w:t xml:space="preserve">1 913,0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F5C7F6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04F4D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32D3F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F9C8F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EEA8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8AF4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8966B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36B3EE" w14:textId="77777777" w:rsidR="004B409E" w:rsidRPr="00DB49A4" w:rsidRDefault="004B409E" w:rsidP="00EA4061">
            <w:pPr>
              <w:jc w:val="center"/>
            </w:pPr>
            <w:r w:rsidRPr="00DB49A4">
              <w:t xml:space="preserve">1 913,0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A17A71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6A62C8E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2B3F0" w14:textId="77777777" w:rsidR="004B409E" w:rsidRPr="00DB49A4" w:rsidRDefault="004B409E" w:rsidP="00EA4061">
            <w:r w:rsidRPr="00DB49A4"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8D9E7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5B98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ABA95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C5002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E6620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4B5F6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983A2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FCB3E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8F744C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6D6258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7C60A316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C1EDDA" w14:textId="77777777" w:rsidR="004B409E" w:rsidRPr="00DB49A4" w:rsidRDefault="004B409E" w:rsidP="00EA4061">
            <w:r w:rsidRPr="00DB49A4"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CEBD4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403B0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24C359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66FE5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37C3E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63DB5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FE1C789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3B0981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711C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01E950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3B4D09B2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5D7B1B" w14:textId="77777777" w:rsidR="004B409E" w:rsidRPr="00DB49A4" w:rsidRDefault="004B409E" w:rsidP="00EA4061">
            <w:r w:rsidRPr="00DB49A4">
              <w:t>Капитальные вложения,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4874E0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B8ACD0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CA6FB9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2CBC9D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4C938D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4C54AC2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FD1D9B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99B77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F370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8DE9BF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61B08751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79CC2E" w14:textId="77777777" w:rsidR="004B409E" w:rsidRPr="00DB49A4" w:rsidRDefault="004B409E" w:rsidP="00EA4061">
            <w:r w:rsidRPr="00DB49A4"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9AC45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6C4B2C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8CCF1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F1AC1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63455F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A6919A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D097109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42328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FB40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48B0B9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4701B006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440DA9" w14:textId="77777777" w:rsidR="004B409E" w:rsidRPr="00DB49A4" w:rsidRDefault="004B409E" w:rsidP="00EA4061">
            <w:r w:rsidRPr="00DB49A4"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CCE110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E3066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791386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EEFCC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645D39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E59220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7A797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91F8A2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C401C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34432B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65B91A6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CAA322" w14:textId="77777777" w:rsidR="004B409E" w:rsidRPr="00DB49A4" w:rsidRDefault="004B409E" w:rsidP="00EA4061">
            <w:r w:rsidRPr="00DB49A4"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E117B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84C9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7FB0D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AF5250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F5A1B9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A2E2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5D9FA0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65A4A5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E2DD6D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554EB3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7F71BD22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3667B7" w14:textId="77777777" w:rsidR="004B409E" w:rsidRPr="00DB49A4" w:rsidRDefault="004B409E" w:rsidP="00EA4061">
            <w:r w:rsidRPr="00DB49A4"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594D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C199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8F21C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10B52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02606D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3A057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F0BE8F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CB585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95DD2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61150F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6D52154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1B5A4" w14:textId="77777777" w:rsidR="004B409E" w:rsidRPr="00DB49A4" w:rsidRDefault="004B409E" w:rsidP="00EA4061">
            <w:r w:rsidRPr="00DB49A4">
              <w:t>НИОКР**, в 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522AD2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4196C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412322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EDB1F6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0DF5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A14F68F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43794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49094DF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AC276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71302E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03890033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07F47B" w14:textId="77777777" w:rsidR="004B409E" w:rsidRPr="00DB49A4" w:rsidRDefault="004B409E" w:rsidP="00EA4061">
            <w:r w:rsidRPr="00DB49A4"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ACD8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EA97E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D1FCD9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DE1276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76F5A2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BA2D9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8746069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3A3728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6DDC2C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434C4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26928D0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D95276" w14:textId="77777777" w:rsidR="004B409E" w:rsidRPr="00DB49A4" w:rsidRDefault="004B409E" w:rsidP="00EA4061">
            <w:r w:rsidRPr="00DB49A4"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3D399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7C6C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F08C9D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4F4D3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1D2D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12E4E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1E4B82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E7A880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C0C9FC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119BCC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1D09854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38BD39" w14:textId="77777777" w:rsidR="004B409E" w:rsidRPr="00DB49A4" w:rsidRDefault="004B409E" w:rsidP="00EA4061">
            <w:r w:rsidRPr="00DB49A4"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C02DB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5AE0D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12FEE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C94652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B9B4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3A16E79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3181D2F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24460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0407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68DC5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4FBFFF1E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4BA06F" w14:textId="77777777" w:rsidR="004B409E" w:rsidRPr="00DB49A4" w:rsidRDefault="004B409E" w:rsidP="00EA4061">
            <w:r w:rsidRPr="00DB49A4"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56846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2291E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450C8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DC82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F4030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924868C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4A776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D2D23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D7DCE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3527B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4BB08F2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AAF1DA" w14:textId="77777777" w:rsidR="004B409E" w:rsidRPr="00DB49A4" w:rsidRDefault="004B409E" w:rsidP="00EA4061">
            <w:r w:rsidRPr="00DB49A4">
              <w:t>Прочие расходы,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0CE468" w14:textId="77777777" w:rsidR="004B409E" w:rsidRPr="00DB49A4" w:rsidRDefault="004B409E" w:rsidP="00EA4061">
            <w:pPr>
              <w:jc w:val="center"/>
            </w:pPr>
            <w:r w:rsidRPr="00DB49A4">
              <w:t xml:space="preserve">1 913,0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A323B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9D7386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5D24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4F66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FF92F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5766F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C156140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40C073" w14:textId="77777777" w:rsidR="004B409E" w:rsidRPr="00DB49A4" w:rsidRDefault="004B409E" w:rsidP="00EA4061">
            <w:pPr>
              <w:jc w:val="center"/>
            </w:pPr>
            <w:r w:rsidRPr="00DB49A4">
              <w:t xml:space="preserve">1 913,0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3BA58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0DA08A5B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705BBA" w14:textId="77777777" w:rsidR="004B409E" w:rsidRPr="00DB49A4" w:rsidRDefault="004B409E" w:rsidP="00EA4061">
            <w:r w:rsidRPr="00DB49A4"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7BCDE2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60C60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659E5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780C7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82955C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0A8AE6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36B5C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7E8546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FAEDB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7DD6A8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20DC4819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E875AF" w14:textId="77777777" w:rsidR="004B409E" w:rsidRPr="00DB49A4" w:rsidRDefault="004B409E" w:rsidP="00EA4061">
            <w:r w:rsidRPr="00DB49A4"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7B65C" w14:textId="77777777" w:rsidR="004B409E" w:rsidRPr="00DB49A4" w:rsidRDefault="004B409E" w:rsidP="00EA4061">
            <w:pPr>
              <w:jc w:val="center"/>
            </w:pPr>
            <w:r w:rsidRPr="00DB49A4">
              <w:t xml:space="preserve">1 913,0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B9D9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79B69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5DDD8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8396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8E97C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60AC91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C90E4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52D81" w14:textId="77777777" w:rsidR="004B409E" w:rsidRPr="00DB49A4" w:rsidRDefault="004B409E" w:rsidP="00EA4061">
            <w:pPr>
              <w:jc w:val="center"/>
            </w:pPr>
            <w:r w:rsidRPr="00DB49A4">
              <w:t xml:space="preserve">1 913,0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1F8FCB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7411A5BA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C6A965" w14:textId="77777777" w:rsidR="004B409E" w:rsidRPr="00DB49A4" w:rsidRDefault="004B409E" w:rsidP="00EA4061">
            <w:r w:rsidRPr="00DB49A4"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95D580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066080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B1008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6E9982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03CED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23EECC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8CBAE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EB5C5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41DAB4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02394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5FED96E7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0FBCEA" w14:textId="77777777" w:rsidR="004B409E" w:rsidRPr="00DB49A4" w:rsidRDefault="004B409E" w:rsidP="00EA4061">
            <w:r w:rsidRPr="00DB49A4"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CF5006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3DC90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56CD8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1719F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4C10D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22EE87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C98E756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EF9A5F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01F6F8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6C5460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54B41181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C30651" w14:textId="77777777" w:rsidR="004B409E" w:rsidRPr="00DB49A4" w:rsidRDefault="004B409E" w:rsidP="00EA4061">
            <w:r w:rsidRPr="00DB49A4">
              <w:t>Всего налоговых расходов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D62892" w14:textId="77777777" w:rsidR="004B409E" w:rsidRPr="00DB49A4" w:rsidRDefault="004B409E" w:rsidP="00EA4061">
            <w:pPr>
              <w:jc w:val="center"/>
            </w:pPr>
            <w:r w:rsidRPr="00DB49A4"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F2608" w14:textId="77777777" w:rsidR="004B409E" w:rsidRPr="00DB49A4" w:rsidRDefault="004B409E" w:rsidP="00EA4061">
            <w:pPr>
              <w:jc w:val="center"/>
            </w:pPr>
            <w:r w:rsidRPr="00DB49A4"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2D533" w14:textId="77777777" w:rsidR="004B409E" w:rsidRPr="00DB49A4" w:rsidRDefault="004B409E" w:rsidP="00EA4061">
            <w:pPr>
              <w:jc w:val="center"/>
            </w:pPr>
            <w:r w:rsidRPr="00DB49A4"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79ECA0" w14:textId="77777777" w:rsidR="004B409E" w:rsidRPr="00DB49A4" w:rsidRDefault="004B409E" w:rsidP="00EA4061">
            <w:pPr>
              <w:jc w:val="center"/>
            </w:pPr>
            <w:r w:rsidRPr="00DB49A4"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77B3EE" w14:textId="77777777" w:rsidR="004B409E" w:rsidRPr="00DB49A4" w:rsidRDefault="004B409E" w:rsidP="00EA4061">
            <w:pPr>
              <w:jc w:val="center"/>
            </w:pPr>
            <w:r w:rsidRPr="00DB49A4"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3E8A54" w14:textId="77777777" w:rsidR="004B409E" w:rsidRPr="00DB49A4" w:rsidRDefault="004B409E" w:rsidP="00EA4061">
            <w:pPr>
              <w:jc w:val="center"/>
            </w:pPr>
            <w:r w:rsidRPr="00DB49A4"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B4D7C53" w14:textId="77777777" w:rsidR="004B409E" w:rsidRPr="00DB49A4" w:rsidRDefault="004B409E" w:rsidP="00EA4061">
            <w:pPr>
              <w:jc w:val="center"/>
            </w:pPr>
            <w:r w:rsidRPr="00DB49A4"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6A764C1" w14:textId="77777777" w:rsidR="004B409E" w:rsidRPr="00DB49A4" w:rsidRDefault="004B409E" w:rsidP="00EA4061">
            <w:pPr>
              <w:jc w:val="center"/>
            </w:pPr>
            <w:r w:rsidRPr="00DB49A4"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D10978" w14:textId="77777777" w:rsidR="004B409E" w:rsidRPr="00DB49A4" w:rsidRDefault="004B409E" w:rsidP="00EA4061">
            <w:pPr>
              <w:jc w:val="center"/>
            </w:pPr>
            <w:r w:rsidRPr="00DB49A4"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6513C4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11896143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1070C2" w14:textId="77777777" w:rsidR="004B409E" w:rsidRPr="00DB49A4" w:rsidRDefault="004B409E" w:rsidP="00EA4061">
            <w:r w:rsidRPr="00DB49A4">
              <w:t>ВСЕГО ПО ГОСУДАРСТВЕННОЙ ПРОГРАММЕ: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C295B8" w14:textId="77777777" w:rsidR="004B409E" w:rsidRPr="00DB49A4" w:rsidRDefault="004B409E" w:rsidP="00EA4061">
            <w:pPr>
              <w:jc w:val="center"/>
            </w:pPr>
            <w:r w:rsidRPr="00DB49A4">
              <w:t xml:space="preserve">7 746 008,8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F6AC7B" w14:textId="77777777" w:rsidR="004B409E" w:rsidRPr="00DB49A4" w:rsidRDefault="004B409E" w:rsidP="00EA4061">
            <w:pPr>
              <w:jc w:val="center"/>
            </w:pPr>
            <w:r w:rsidRPr="00DB49A4">
              <w:t xml:space="preserve">415 307,5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43AF18" w14:textId="77777777" w:rsidR="004B409E" w:rsidRPr="00DB49A4" w:rsidRDefault="004B409E" w:rsidP="00EA4061">
            <w:pPr>
              <w:jc w:val="center"/>
            </w:pPr>
            <w:r w:rsidRPr="00DB49A4">
              <w:t xml:space="preserve">446 451,8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A0FF57" w14:textId="77777777" w:rsidR="004B409E" w:rsidRPr="00DB49A4" w:rsidRDefault="004B409E" w:rsidP="00EA4061">
            <w:pPr>
              <w:jc w:val="center"/>
            </w:pPr>
            <w:r w:rsidRPr="00DB49A4">
              <w:t xml:space="preserve">430 260,4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707B5A" w14:textId="77777777" w:rsidR="004B409E" w:rsidRPr="00DB49A4" w:rsidRDefault="004B409E" w:rsidP="00EA4061">
            <w:pPr>
              <w:jc w:val="center"/>
            </w:pPr>
            <w:r w:rsidRPr="00DB49A4">
              <w:t xml:space="preserve">593 314,6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39283A" w14:textId="77777777" w:rsidR="004B409E" w:rsidRPr="00DB49A4" w:rsidRDefault="004B409E" w:rsidP="00EA4061">
            <w:pPr>
              <w:jc w:val="center"/>
            </w:pPr>
            <w:r w:rsidRPr="00DB49A4">
              <w:t xml:space="preserve">387 859,0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90EB7" w14:textId="77777777" w:rsidR="004B409E" w:rsidRPr="00DB49A4" w:rsidRDefault="004B409E" w:rsidP="00EA4061">
            <w:pPr>
              <w:jc w:val="center"/>
            </w:pPr>
            <w:r w:rsidRPr="00DB49A4">
              <w:t xml:space="preserve">665 010,1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464D8F" w14:textId="77777777" w:rsidR="004B409E" w:rsidRPr="00DB49A4" w:rsidRDefault="004B409E" w:rsidP="00EA4061">
            <w:pPr>
              <w:jc w:val="center"/>
            </w:pPr>
            <w:r w:rsidRPr="00DB49A4">
              <w:t xml:space="preserve">1 043 061,3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A40F1" w14:textId="77777777" w:rsidR="004B409E" w:rsidRPr="00DB49A4" w:rsidRDefault="004B409E" w:rsidP="00EA4061">
            <w:pPr>
              <w:jc w:val="center"/>
            </w:pPr>
            <w:r w:rsidRPr="00DB49A4">
              <w:t xml:space="preserve">1 628 168,9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3A16CC" w14:textId="77777777" w:rsidR="004B409E" w:rsidRPr="00DB49A4" w:rsidRDefault="004B409E" w:rsidP="00EA4061">
            <w:pPr>
              <w:jc w:val="center"/>
            </w:pPr>
            <w:r w:rsidRPr="00DB49A4">
              <w:t> </w:t>
            </w:r>
          </w:p>
        </w:tc>
      </w:tr>
      <w:tr w:rsidR="004B409E" w:rsidRPr="00DB49A4" w14:paraId="33DD51D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4EFF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финансовых затрат,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562859" w14:textId="77777777" w:rsidR="004B409E" w:rsidRPr="00DB49A4" w:rsidRDefault="004B409E" w:rsidP="00EA4061">
            <w:pPr>
              <w:jc w:val="center"/>
            </w:pPr>
            <w:r w:rsidRPr="00DB49A4">
              <w:t xml:space="preserve">7 746 008,8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6CDD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415 307,5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22FC4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446 451,8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352DD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430 260,4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2BBF0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593 314,6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4D805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387 859,0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412DA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665 010,1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80FAF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1 043 061,3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27CDE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1 628 168,9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124B3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EE8ACF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C9916B8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096F7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0684F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27FC4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615F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86A82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3EEF71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8A8D1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5393B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05747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6849E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59CCA87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413FF8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401A0A" w14:textId="77777777" w:rsidR="004B409E" w:rsidRPr="00DB49A4" w:rsidRDefault="004B409E" w:rsidP="00EA4061">
            <w:pPr>
              <w:jc w:val="center"/>
            </w:pPr>
            <w:r w:rsidRPr="00DB49A4">
              <w:t xml:space="preserve">7 728 539,7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33986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413 157,5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1694AD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442 858,0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688A7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429 097,2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412A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591 699,8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D59D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387 278,9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8BF1D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665 010,1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C94DB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1 041 487,6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B787C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1 620 746,2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E0A16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C5C6CA8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127C47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368476" w14:textId="77777777" w:rsidR="004B409E" w:rsidRPr="00DB49A4" w:rsidRDefault="004B409E" w:rsidP="00EA4061">
            <w:pPr>
              <w:jc w:val="center"/>
            </w:pPr>
            <w:r w:rsidRPr="00DB49A4">
              <w:t xml:space="preserve">17 469,1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84867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2 150,0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26ACB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3 593,8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BBBDA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1 163,2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767376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1 614,8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DC49FA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580,1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2D25C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0F1CE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1 573,7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4D3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7 422,7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BF48E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B926CAB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C13F5A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A81CC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64401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FC086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DC156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2E58D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E1378C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C0CBB5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F7ACA2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AAD93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C0E0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00FCD05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5FC552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Капитальные вложения,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21B586" w14:textId="77777777" w:rsidR="004B409E" w:rsidRPr="00DB49A4" w:rsidRDefault="004B409E" w:rsidP="00EA4061">
            <w:pPr>
              <w:jc w:val="center"/>
            </w:pPr>
            <w:r w:rsidRPr="00DB49A4">
              <w:t xml:space="preserve">414,0  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3DD49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99,0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1232F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348,2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3A4D4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65,8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B2858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AB8D6B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01137E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F9AF04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00158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46B80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A083A40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393426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lastRenderedPageBreak/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926EE6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B51FE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5E38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4646C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16E60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A82DC2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43AC1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42CC62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BA353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916B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CB6E108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AF7AB3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02E984" w14:textId="77777777" w:rsidR="004B409E" w:rsidRPr="00DB49A4" w:rsidRDefault="004B409E" w:rsidP="00EA4061">
            <w:pPr>
              <w:jc w:val="center"/>
            </w:pPr>
            <w:r w:rsidRPr="00DB49A4">
              <w:t xml:space="preserve">414,0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5212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99,0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6AC5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348,2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5E5C2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65,8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01EFC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58743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6E5FE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62148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BA89B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42D37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6B21F46C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EE3CC38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1E51CB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349D3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80BB0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939FD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669E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E4B0F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166F58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5E66CE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EB9AA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97D06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5CAED5A9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AAD59D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D19D9D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983EA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A7F2A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D1562E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8067D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11CDC8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B45FC9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6F71D5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2E7F0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CD291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738B694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47A0F7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НИОКР**, в 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F70523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8CEEA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AC357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8BE3E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B4092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7D052B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E023B2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A5217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0280B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10D14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40BC7BAD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C1314B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8CE8CE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CC098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95EF4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089CC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45EF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86C9C6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9B9C1F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652D55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CEE4F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337FD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515CC2A9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17F81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E541AA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1513B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A3129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0D68B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7765D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28A9A6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A52758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874800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8609CA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65B1A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09223F6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A49E51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5A69DC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BEE1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08F78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0C47D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BCDA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07C75E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1C2EAD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DB90DF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F5A2D0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7E2D0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F730EF6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7A539B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E646D5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385E6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89729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FE3CB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6CDA87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4084BE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1D54B51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5B4C4F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62B9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F378E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9D42A6A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11DEA9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Прочие расходы, в том числе из: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97FDCB" w14:textId="77777777" w:rsidR="004B409E" w:rsidRPr="00DB49A4" w:rsidRDefault="004B409E" w:rsidP="00EA4061">
            <w:pPr>
              <w:jc w:val="center"/>
            </w:pPr>
            <w:r w:rsidRPr="00DB49A4">
              <w:t xml:space="preserve">7 745 594,8  </w:t>
            </w:r>
          </w:p>
        </w:tc>
        <w:tc>
          <w:tcPr>
            <w:tcW w:w="108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F02D1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415 307,5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9FE84C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446 103,6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3798D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430 194,6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EF107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593 314,6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557DDC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387 859,0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E403B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665 010,1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47071C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1 043 061,3 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CAC74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1 628 168,9  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AACC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0074567E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6BD43C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федерального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B9F6AF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3397F3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D1A97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5ED6D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6551D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802A85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900BA4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2BF79AE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F3B4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911F8D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19521357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26D35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областного бюджета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85EFCC" w14:textId="77777777" w:rsidR="004B409E" w:rsidRPr="00DB49A4" w:rsidRDefault="004B409E" w:rsidP="00EA4061">
            <w:pPr>
              <w:jc w:val="center"/>
            </w:pPr>
            <w:r w:rsidRPr="00DB49A4">
              <w:t xml:space="preserve">7 728 125,7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34D1F8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413 157,5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BEE83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442 509,8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DEDB9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429 031,4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9A513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591 699,8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2ACD3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387 278,9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0F010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665 010,1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7722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1 041 487,6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D28793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1 620 746,2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A8019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3D8BAFC2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CBCB26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местных бюджетов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149299" w14:textId="77777777" w:rsidR="004B409E" w:rsidRPr="00DB49A4" w:rsidRDefault="004B409E" w:rsidP="00EA4061">
            <w:pPr>
              <w:jc w:val="center"/>
            </w:pPr>
            <w:r w:rsidRPr="00DB49A4">
              <w:t xml:space="preserve">17 469,1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648E38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2 150,0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4E8EA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3 593,8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C4B01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1 163,2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A3EDA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1 614,8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E1A35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580,1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3453CB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372428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1 573,7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72C6A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7 422,7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3D023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2F67A7A6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277E6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внебюджетных источников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1E84E7" w14:textId="77777777" w:rsidR="004B409E" w:rsidRPr="00DB49A4" w:rsidRDefault="004B409E" w:rsidP="00EA4061">
            <w:pPr>
              <w:jc w:val="center"/>
            </w:pPr>
            <w:r w:rsidRPr="00DB49A4">
              <w:t xml:space="preserve">0,0  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DD5D4B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D50FC1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6E48D5E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104F2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1B861C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098B0ED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6C627C0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EFC71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 xml:space="preserve">0,0  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BB4BA9C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  <w:tr w:rsidR="004B409E" w:rsidRPr="00DB49A4" w14:paraId="7461C9C7" w14:textId="77777777" w:rsidTr="00EA4061">
        <w:trPr>
          <w:trHeight w:val="240"/>
        </w:trPr>
        <w:tc>
          <w:tcPr>
            <w:tcW w:w="257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974EE4" w14:textId="77777777" w:rsidR="004B409E" w:rsidRPr="00DB49A4" w:rsidRDefault="004B409E" w:rsidP="00EA4061">
            <w:pPr>
              <w:rPr>
                <w:color w:val="000000"/>
              </w:rPr>
            </w:pPr>
            <w:r w:rsidRPr="00DB49A4">
              <w:rPr>
                <w:color w:val="000000"/>
              </w:rPr>
              <w:t>Всего налоговых расходов</w:t>
            </w:r>
          </w:p>
        </w:tc>
        <w:tc>
          <w:tcPr>
            <w:tcW w:w="13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5BA5485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08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496E66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1D111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25E85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4E2532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3FF5CABA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536F1A0F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8479F24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B12549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-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CF02901" w14:textId="77777777" w:rsidR="004B409E" w:rsidRPr="00DB49A4" w:rsidRDefault="004B409E" w:rsidP="00EA4061">
            <w:pPr>
              <w:jc w:val="center"/>
              <w:rPr>
                <w:color w:val="000000"/>
              </w:rPr>
            </w:pPr>
            <w:r w:rsidRPr="00DB49A4">
              <w:rPr>
                <w:color w:val="000000"/>
              </w:rPr>
              <w:t> </w:t>
            </w:r>
          </w:p>
        </w:tc>
      </w:tr>
    </w:tbl>
    <w:p w14:paraId="6686BCE5" w14:textId="77777777" w:rsidR="004B409E" w:rsidRDefault="004B409E" w:rsidP="004B40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A0982B8" w14:textId="77777777" w:rsidR="004B409E" w:rsidRPr="008A771C" w:rsidRDefault="004B409E" w:rsidP="004B40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A771C">
        <w:rPr>
          <w:rFonts w:ascii="Times New Roman" w:hAnsi="Times New Roman" w:cs="Times New Roman"/>
          <w:sz w:val="28"/>
          <w:szCs w:val="28"/>
        </w:rPr>
        <w:t xml:space="preserve">*Объемы финансирования в 2016 году указаны </w:t>
      </w:r>
      <w:proofErr w:type="spellStart"/>
      <w:r w:rsidRPr="008A771C">
        <w:rPr>
          <w:rFonts w:ascii="Times New Roman" w:hAnsi="Times New Roman" w:cs="Times New Roman"/>
          <w:sz w:val="28"/>
          <w:szCs w:val="28"/>
        </w:rPr>
        <w:t>справочно</w:t>
      </w:r>
      <w:proofErr w:type="spellEnd"/>
      <w:r w:rsidRPr="008A771C">
        <w:rPr>
          <w:rFonts w:ascii="Times New Roman" w:hAnsi="Times New Roman" w:cs="Times New Roman"/>
          <w:sz w:val="28"/>
          <w:szCs w:val="28"/>
        </w:rPr>
        <w:t xml:space="preserve"> и не учтены в общем объеме ассигнований на реализацию государственной программы.</w:t>
      </w:r>
    </w:p>
    <w:p w14:paraId="39E8AB67" w14:textId="77777777" w:rsidR="004B409E" w:rsidRPr="008A771C" w:rsidRDefault="004B409E" w:rsidP="004B409E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2E04711A" w14:textId="77777777" w:rsidR="004B409E" w:rsidRPr="008A771C" w:rsidRDefault="004B409E" w:rsidP="004B40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8A771C">
        <w:rPr>
          <w:rFonts w:ascii="Times New Roman" w:hAnsi="Times New Roman" w:cs="Times New Roman"/>
          <w:sz w:val="28"/>
          <w:szCs w:val="28"/>
        </w:rPr>
        <w:t>Применяемое сокращение:</w:t>
      </w:r>
    </w:p>
    <w:p w14:paraId="7B73AE62" w14:textId="77777777" w:rsidR="004B409E" w:rsidRPr="008A771C" w:rsidRDefault="004B409E" w:rsidP="004B40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bookmarkStart w:id="5" w:name="P1742"/>
      <w:bookmarkEnd w:id="5"/>
      <w:r w:rsidRPr="008A771C">
        <w:rPr>
          <w:rFonts w:ascii="Times New Roman" w:hAnsi="Times New Roman" w:cs="Times New Roman"/>
          <w:sz w:val="28"/>
          <w:szCs w:val="28"/>
        </w:rPr>
        <w:t>**НИОКР – научно-исследовательские и опытно-конструкторские работы.</w:t>
      </w:r>
    </w:p>
    <w:p w14:paraId="1FF5F1CB" w14:textId="77777777" w:rsidR="004B409E" w:rsidRPr="008A771C" w:rsidRDefault="004B409E" w:rsidP="004B40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949CCE4" w14:textId="77777777" w:rsidR="004B409E" w:rsidRPr="008A771C" w:rsidRDefault="004B409E" w:rsidP="004B40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5F461FFE" w14:textId="77777777" w:rsidR="004B409E" w:rsidRPr="008A771C" w:rsidRDefault="004B409E" w:rsidP="004B409E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204632F6" w14:textId="77777777" w:rsidR="004B409E" w:rsidRPr="004B4232" w:rsidRDefault="004B409E" w:rsidP="004B409E">
      <w:pPr>
        <w:pStyle w:val="ConsPlusNormal"/>
        <w:jc w:val="center"/>
        <w:rPr>
          <w:rFonts w:ascii="Times New Roman" w:hAnsi="Times New Roman" w:cs="Times New Roman"/>
          <w:sz w:val="28"/>
          <w:szCs w:val="28"/>
        </w:rPr>
      </w:pPr>
      <w:r w:rsidRPr="008A771C">
        <w:rPr>
          <w:rFonts w:ascii="Times New Roman" w:hAnsi="Times New Roman" w:cs="Times New Roman"/>
          <w:sz w:val="28"/>
          <w:szCs w:val="28"/>
        </w:rPr>
        <w:t>_________».</w:t>
      </w:r>
    </w:p>
    <w:p w14:paraId="38241E3A" w14:textId="339AEA3C" w:rsidR="004B409E" w:rsidRDefault="004B409E" w:rsidP="004B409E">
      <w:pPr>
        <w:autoSpaceDE/>
        <w:autoSpaceDN/>
        <w:spacing w:after="160" w:line="259" w:lineRule="auto"/>
      </w:pPr>
    </w:p>
    <w:p w14:paraId="5918D9A2" w14:textId="5103391D" w:rsidR="004B409E" w:rsidRDefault="004B409E" w:rsidP="004B409E">
      <w:pPr>
        <w:autoSpaceDE/>
        <w:autoSpaceDN/>
        <w:spacing w:after="160" w:line="259" w:lineRule="auto"/>
      </w:pPr>
    </w:p>
    <w:p w14:paraId="03B2E6DB" w14:textId="3D33252B" w:rsidR="004B409E" w:rsidRDefault="004B409E" w:rsidP="004B409E">
      <w:pPr>
        <w:autoSpaceDE/>
        <w:autoSpaceDN/>
        <w:spacing w:after="160" w:line="259" w:lineRule="auto"/>
      </w:pPr>
    </w:p>
    <w:p w14:paraId="6E25C7D9" w14:textId="18326DAB" w:rsidR="004B409E" w:rsidRDefault="004B409E" w:rsidP="004B409E">
      <w:pPr>
        <w:autoSpaceDE/>
        <w:autoSpaceDN/>
        <w:spacing w:after="160" w:line="259" w:lineRule="auto"/>
      </w:pPr>
    </w:p>
    <w:p w14:paraId="61A5EC12" w14:textId="0CF34681" w:rsidR="004B409E" w:rsidRDefault="004B409E" w:rsidP="004B409E">
      <w:pPr>
        <w:autoSpaceDE/>
        <w:autoSpaceDN/>
        <w:spacing w:after="160" w:line="259" w:lineRule="auto"/>
      </w:pPr>
    </w:p>
    <w:p w14:paraId="6BE47D9B" w14:textId="788EC54B" w:rsidR="004B409E" w:rsidRDefault="004B409E" w:rsidP="004B409E">
      <w:pPr>
        <w:autoSpaceDE/>
        <w:autoSpaceDN/>
        <w:spacing w:after="160" w:line="259" w:lineRule="auto"/>
      </w:pPr>
    </w:p>
    <w:p w14:paraId="349528D4" w14:textId="77777777" w:rsidR="004B409E" w:rsidRDefault="004B409E" w:rsidP="004B409E">
      <w:pPr>
        <w:autoSpaceDE/>
        <w:autoSpaceDN/>
        <w:spacing w:after="160" w:line="259" w:lineRule="auto"/>
        <w:sectPr w:rsidR="004B409E" w:rsidSect="004B409E">
          <w:pgSz w:w="16834" w:h="11909" w:orient="landscape"/>
          <w:pgMar w:top="1418" w:right="1134" w:bottom="567" w:left="992" w:header="720" w:footer="720" w:gutter="0"/>
          <w:cols w:space="60"/>
          <w:noEndnote/>
          <w:titlePg/>
          <w:docGrid w:linePitch="326"/>
        </w:sectPr>
      </w:pPr>
    </w:p>
    <w:p w14:paraId="03968C0A" w14:textId="77777777" w:rsidR="004B409E" w:rsidRPr="004B409E" w:rsidRDefault="004B409E" w:rsidP="004B409E">
      <w:pPr>
        <w:autoSpaceDE/>
        <w:autoSpaceDN/>
        <w:ind w:firstLine="709"/>
        <w:jc w:val="right"/>
        <w:rPr>
          <w:rFonts w:eastAsiaTheme="minorHAnsi" w:cstheme="minorBidi"/>
          <w:sz w:val="28"/>
          <w:szCs w:val="28"/>
          <w:lang w:eastAsia="en-US"/>
        </w:rPr>
      </w:pPr>
      <w:r w:rsidRPr="004B409E">
        <w:rPr>
          <w:rFonts w:eastAsiaTheme="minorHAnsi" w:cstheme="minorBidi"/>
          <w:sz w:val="28"/>
          <w:szCs w:val="28"/>
          <w:lang w:eastAsia="en-US"/>
        </w:rPr>
        <w:lastRenderedPageBreak/>
        <w:t>ПРИЛОЖЕНИЕ № 4</w:t>
      </w:r>
    </w:p>
    <w:p w14:paraId="418702D2" w14:textId="77777777" w:rsidR="004B409E" w:rsidRPr="004B409E" w:rsidRDefault="004B409E" w:rsidP="004B409E">
      <w:pPr>
        <w:autoSpaceDE/>
        <w:autoSpaceDN/>
        <w:ind w:firstLine="709"/>
        <w:jc w:val="right"/>
        <w:rPr>
          <w:rFonts w:eastAsiaTheme="minorHAnsi" w:cstheme="minorBidi"/>
          <w:sz w:val="28"/>
          <w:szCs w:val="28"/>
          <w:lang w:eastAsia="en-US"/>
        </w:rPr>
      </w:pPr>
      <w:r w:rsidRPr="004B409E">
        <w:rPr>
          <w:rFonts w:eastAsiaTheme="minorHAnsi" w:cstheme="minorBidi"/>
          <w:sz w:val="28"/>
          <w:szCs w:val="28"/>
          <w:lang w:eastAsia="en-US"/>
        </w:rPr>
        <w:t xml:space="preserve">к постановлению Правительства </w:t>
      </w:r>
    </w:p>
    <w:p w14:paraId="73840C0D" w14:textId="77777777" w:rsidR="004B409E" w:rsidRPr="004B409E" w:rsidRDefault="004B409E" w:rsidP="004B409E">
      <w:pPr>
        <w:autoSpaceDE/>
        <w:autoSpaceDN/>
        <w:ind w:firstLine="709"/>
        <w:jc w:val="right"/>
        <w:rPr>
          <w:rFonts w:eastAsiaTheme="minorHAnsi" w:cstheme="minorBidi"/>
          <w:sz w:val="28"/>
          <w:szCs w:val="28"/>
          <w:lang w:eastAsia="en-US"/>
        </w:rPr>
      </w:pPr>
      <w:r w:rsidRPr="004B409E">
        <w:rPr>
          <w:rFonts w:eastAsiaTheme="minorHAnsi" w:cstheme="minorBidi"/>
          <w:sz w:val="28"/>
          <w:szCs w:val="28"/>
          <w:lang w:eastAsia="en-US"/>
        </w:rPr>
        <w:t>Новосибирской области</w:t>
      </w:r>
    </w:p>
    <w:p w14:paraId="2BCF3FCA" w14:textId="77777777" w:rsidR="004B409E" w:rsidRPr="004B409E" w:rsidRDefault="004B409E" w:rsidP="004B409E">
      <w:pPr>
        <w:autoSpaceDE/>
        <w:autoSpaceDN/>
        <w:ind w:firstLine="709"/>
        <w:jc w:val="right"/>
        <w:rPr>
          <w:rFonts w:eastAsiaTheme="minorHAnsi" w:cstheme="minorBidi"/>
          <w:sz w:val="28"/>
          <w:szCs w:val="28"/>
          <w:lang w:eastAsia="en-US"/>
        </w:rPr>
      </w:pPr>
      <w:r w:rsidRPr="004B409E">
        <w:rPr>
          <w:rFonts w:eastAsiaTheme="minorHAnsi" w:cstheme="minorBidi"/>
          <w:sz w:val="28"/>
          <w:szCs w:val="28"/>
          <w:lang w:eastAsia="en-US"/>
        </w:rPr>
        <w:t>от ________</w:t>
      </w:r>
      <w:proofErr w:type="gramStart"/>
      <w:r w:rsidRPr="004B409E">
        <w:rPr>
          <w:rFonts w:eastAsiaTheme="minorHAnsi" w:cstheme="minorBidi"/>
          <w:sz w:val="28"/>
          <w:szCs w:val="28"/>
          <w:lang w:eastAsia="en-US"/>
        </w:rPr>
        <w:t>_  №</w:t>
      </w:r>
      <w:proofErr w:type="gramEnd"/>
      <w:r w:rsidRPr="004B409E">
        <w:rPr>
          <w:rFonts w:eastAsiaTheme="minorHAnsi" w:cstheme="minorBidi"/>
          <w:sz w:val="28"/>
          <w:szCs w:val="28"/>
          <w:lang w:eastAsia="en-US"/>
        </w:rPr>
        <w:t xml:space="preserve"> _____</w:t>
      </w:r>
    </w:p>
    <w:p w14:paraId="48CF05F8" w14:textId="77777777" w:rsidR="004B409E" w:rsidRPr="004B409E" w:rsidRDefault="004B409E" w:rsidP="004B409E">
      <w:pPr>
        <w:autoSpaceDE/>
        <w:autoSpaceDN/>
        <w:ind w:firstLine="709"/>
        <w:jc w:val="right"/>
        <w:rPr>
          <w:rFonts w:eastAsiaTheme="minorHAnsi" w:cstheme="minorBidi"/>
          <w:sz w:val="28"/>
          <w:szCs w:val="28"/>
          <w:lang w:eastAsia="en-US"/>
        </w:rPr>
      </w:pPr>
    </w:p>
    <w:p w14:paraId="4924CFEA" w14:textId="77777777" w:rsidR="004B409E" w:rsidRPr="004B409E" w:rsidRDefault="004B409E" w:rsidP="004B409E">
      <w:pPr>
        <w:autoSpaceDE/>
        <w:autoSpaceDN/>
        <w:ind w:firstLine="708"/>
        <w:jc w:val="right"/>
        <w:rPr>
          <w:rFonts w:eastAsiaTheme="minorHAnsi" w:cstheme="minorBidi"/>
          <w:sz w:val="28"/>
          <w:szCs w:val="28"/>
          <w:lang w:eastAsia="en-US"/>
        </w:rPr>
      </w:pPr>
      <w:r w:rsidRPr="004B409E">
        <w:rPr>
          <w:rFonts w:eastAsiaTheme="minorHAnsi" w:cstheme="minorBidi"/>
          <w:sz w:val="28"/>
          <w:szCs w:val="28"/>
          <w:lang w:eastAsia="en-US"/>
        </w:rPr>
        <w:t>«Приложение № 4</w:t>
      </w:r>
    </w:p>
    <w:p w14:paraId="24490F2A" w14:textId="77777777" w:rsidR="004B409E" w:rsidRPr="004B409E" w:rsidRDefault="004B409E" w:rsidP="004B409E">
      <w:pPr>
        <w:autoSpaceDE/>
        <w:autoSpaceDN/>
        <w:ind w:firstLine="708"/>
        <w:jc w:val="right"/>
        <w:rPr>
          <w:rFonts w:eastAsiaTheme="minorHAnsi" w:cstheme="minorBidi"/>
          <w:sz w:val="28"/>
          <w:szCs w:val="28"/>
          <w:lang w:eastAsia="en-US"/>
        </w:rPr>
      </w:pPr>
      <w:r w:rsidRPr="004B409E">
        <w:rPr>
          <w:rFonts w:eastAsiaTheme="minorHAnsi" w:cstheme="minorBidi"/>
          <w:sz w:val="28"/>
          <w:szCs w:val="28"/>
          <w:lang w:eastAsia="en-US"/>
        </w:rPr>
        <w:t>к государственной программе</w:t>
      </w:r>
    </w:p>
    <w:p w14:paraId="21D778DB" w14:textId="77777777" w:rsidR="004B409E" w:rsidRPr="004B409E" w:rsidRDefault="004B409E" w:rsidP="004B409E">
      <w:pPr>
        <w:autoSpaceDE/>
        <w:autoSpaceDN/>
        <w:ind w:firstLine="708"/>
        <w:jc w:val="right"/>
        <w:rPr>
          <w:rFonts w:eastAsiaTheme="minorHAnsi" w:cstheme="minorBidi"/>
          <w:sz w:val="28"/>
          <w:szCs w:val="28"/>
          <w:lang w:eastAsia="en-US"/>
        </w:rPr>
      </w:pPr>
      <w:r w:rsidRPr="004B409E">
        <w:rPr>
          <w:rFonts w:eastAsiaTheme="minorHAnsi" w:cstheme="minorBidi"/>
          <w:sz w:val="28"/>
          <w:szCs w:val="28"/>
          <w:lang w:eastAsia="en-US"/>
        </w:rPr>
        <w:t>Новосибирской области «Построение</w:t>
      </w:r>
    </w:p>
    <w:p w14:paraId="62441EAE" w14:textId="77777777" w:rsidR="004B409E" w:rsidRPr="004B409E" w:rsidRDefault="004B409E" w:rsidP="004B409E">
      <w:pPr>
        <w:autoSpaceDE/>
        <w:autoSpaceDN/>
        <w:ind w:firstLine="708"/>
        <w:jc w:val="right"/>
        <w:rPr>
          <w:rFonts w:eastAsiaTheme="minorHAnsi" w:cstheme="minorBidi"/>
          <w:sz w:val="28"/>
          <w:szCs w:val="28"/>
          <w:lang w:eastAsia="en-US"/>
        </w:rPr>
      </w:pPr>
      <w:r w:rsidRPr="004B409E">
        <w:rPr>
          <w:rFonts w:eastAsiaTheme="minorHAnsi" w:cstheme="minorBidi"/>
          <w:sz w:val="28"/>
          <w:szCs w:val="28"/>
          <w:lang w:eastAsia="en-US"/>
        </w:rPr>
        <w:t>и развитие аппаратно-программного</w:t>
      </w:r>
    </w:p>
    <w:p w14:paraId="6A59F118" w14:textId="77777777" w:rsidR="004B409E" w:rsidRPr="004B409E" w:rsidRDefault="004B409E" w:rsidP="004B409E">
      <w:pPr>
        <w:autoSpaceDE/>
        <w:autoSpaceDN/>
        <w:ind w:firstLine="708"/>
        <w:jc w:val="right"/>
        <w:rPr>
          <w:rFonts w:eastAsiaTheme="minorHAnsi" w:cstheme="minorBidi"/>
          <w:sz w:val="28"/>
          <w:szCs w:val="28"/>
          <w:lang w:eastAsia="en-US"/>
        </w:rPr>
      </w:pPr>
      <w:r w:rsidRPr="004B409E">
        <w:rPr>
          <w:rFonts w:eastAsiaTheme="minorHAnsi" w:cstheme="minorBidi"/>
          <w:sz w:val="28"/>
          <w:szCs w:val="28"/>
          <w:lang w:eastAsia="en-US"/>
        </w:rPr>
        <w:t>комплекса «Безопасный город»</w:t>
      </w:r>
    </w:p>
    <w:p w14:paraId="1783178A" w14:textId="77777777" w:rsidR="004B409E" w:rsidRPr="004B409E" w:rsidRDefault="004B409E" w:rsidP="004B409E">
      <w:pPr>
        <w:autoSpaceDE/>
        <w:autoSpaceDN/>
        <w:ind w:firstLine="708"/>
        <w:jc w:val="right"/>
        <w:rPr>
          <w:rFonts w:eastAsiaTheme="minorHAnsi" w:cstheme="minorBidi"/>
          <w:sz w:val="28"/>
          <w:szCs w:val="28"/>
          <w:lang w:eastAsia="en-US"/>
        </w:rPr>
      </w:pPr>
      <w:r w:rsidRPr="004B409E">
        <w:rPr>
          <w:rFonts w:eastAsiaTheme="minorHAnsi" w:cstheme="minorBidi"/>
          <w:sz w:val="28"/>
          <w:szCs w:val="28"/>
          <w:lang w:eastAsia="en-US"/>
        </w:rPr>
        <w:t>в Новосибирской области»</w:t>
      </w:r>
    </w:p>
    <w:p w14:paraId="1B2AB93D" w14:textId="77777777" w:rsidR="004B409E" w:rsidRPr="004B409E" w:rsidRDefault="004B409E" w:rsidP="004B409E">
      <w:pPr>
        <w:autoSpaceDE/>
        <w:autoSpaceDN/>
        <w:ind w:firstLine="709"/>
        <w:jc w:val="center"/>
        <w:rPr>
          <w:rFonts w:eastAsiaTheme="minorHAnsi" w:cstheme="minorBidi"/>
          <w:b/>
          <w:bCs/>
          <w:sz w:val="28"/>
          <w:szCs w:val="22"/>
          <w:highlight w:val="white"/>
          <w:lang w:eastAsia="en-US"/>
        </w:rPr>
      </w:pPr>
    </w:p>
    <w:p w14:paraId="5111242A" w14:textId="77777777" w:rsidR="004B409E" w:rsidRPr="004B409E" w:rsidRDefault="004B409E" w:rsidP="004B409E">
      <w:pPr>
        <w:autoSpaceDE/>
        <w:autoSpaceDN/>
        <w:ind w:firstLine="709"/>
        <w:jc w:val="center"/>
        <w:rPr>
          <w:rFonts w:eastAsiaTheme="minorHAnsi" w:cstheme="minorBidi"/>
          <w:sz w:val="28"/>
          <w:szCs w:val="22"/>
          <w:highlight w:val="white"/>
          <w:lang w:eastAsia="en-US"/>
        </w:rPr>
      </w:pPr>
      <w:r w:rsidRPr="004B409E">
        <w:rPr>
          <w:rFonts w:eastAsiaTheme="minorHAnsi" w:cstheme="minorBidi"/>
          <w:b/>
          <w:bCs/>
          <w:sz w:val="28"/>
          <w:szCs w:val="22"/>
          <w:highlight w:val="white"/>
          <w:lang w:eastAsia="en-US"/>
        </w:rPr>
        <w:t>ПОРЯДОК</w:t>
      </w:r>
    </w:p>
    <w:p w14:paraId="19A53248" w14:textId="77777777" w:rsidR="004B409E" w:rsidRPr="004B409E" w:rsidRDefault="004B409E" w:rsidP="004B409E">
      <w:pPr>
        <w:autoSpaceDE/>
        <w:autoSpaceDN/>
        <w:ind w:firstLine="709"/>
        <w:jc w:val="center"/>
        <w:rPr>
          <w:rFonts w:eastAsiaTheme="minorHAnsi" w:cstheme="minorBidi"/>
          <w:sz w:val="28"/>
          <w:szCs w:val="22"/>
          <w:highlight w:val="white"/>
          <w:lang w:eastAsia="en-US"/>
        </w:rPr>
      </w:pPr>
      <w:r w:rsidRPr="004B409E">
        <w:rPr>
          <w:rFonts w:eastAsiaTheme="minorHAnsi" w:cstheme="minorBidi"/>
          <w:b/>
          <w:bCs/>
          <w:sz w:val="28"/>
          <w:szCs w:val="22"/>
          <w:highlight w:val="white"/>
          <w:lang w:eastAsia="en-US"/>
        </w:rPr>
        <w:t>предоставления и распределения субсидии на реализацию</w:t>
      </w:r>
    </w:p>
    <w:p w14:paraId="7186B185" w14:textId="77777777" w:rsidR="004B409E" w:rsidRPr="004B409E" w:rsidRDefault="004B409E" w:rsidP="004B409E">
      <w:pPr>
        <w:autoSpaceDE/>
        <w:autoSpaceDN/>
        <w:ind w:firstLine="709"/>
        <w:jc w:val="center"/>
        <w:rPr>
          <w:rFonts w:eastAsiaTheme="minorHAnsi" w:cstheme="minorBidi"/>
          <w:sz w:val="28"/>
          <w:szCs w:val="22"/>
          <w:highlight w:val="white"/>
          <w:lang w:eastAsia="en-US"/>
        </w:rPr>
      </w:pPr>
      <w:r w:rsidRPr="004B409E">
        <w:rPr>
          <w:rFonts w:eastAsiaTheme="minorHAnsi" w:cstheme="minorBidi"/>
          <w:b/>
          <w:bCs/>
          <w:sz w:val="28"/>
          <w:szCs w:val="22"/>
          <w:highlight w:val="white"/>
          <w:lang w:eastAsia="en-US"/>
        </w:rPr>
        <w:t>мероприятий по модернизации систем, обеспечивающих пожарную безопасность и антитеррористическую защищенность, в муниципальных образовательных организациях Новосибирской области в рамках государственной программы Новосибирской области «Построение и развитие аппаратно-программного комплекса «Безопасный город»</w:t>
      </w:r>
    </w:p>
    <w:p w14:paraId="57553274" w14:textId="77777777" w:rsidR="004B409E" w:rsidRPr="004B409E" w:rsidRDefault="004B409E" w:rsidP="004B409E">
      <w:pPr>
        <w:autoSpaceDE/>
        <w:autoSpaceDN/>
        <w:ind w:firstLine="709"/>
        <w:jc w:val="center"/>
        <w:rPr>
          <w:rFonts w:eastAsiaTheme="minorHAnsi" w:cstheme="minorBidi"/>
          <w:b/>
          <w:bCs/>
          <w:strike/>
          <w:sz w:val="28"/>
          <w:szCs w:val="22"/>
          <w:highlight w:val="white"/>
          <w:lang w:eastAsia="en-US"/>
        </w:rPr>
      </w:pPr>
      <w:r w:rsidRPr="004B409E">
        <w:rPr>
          <w:rFonts w:eastAsiaTheme="minorHAnsi" w:cstheme="minorBidi"/>
          <w:b/>
          <w:bCs/>
          <w:sz w:val="28"/>
          <w:szCs w:val="22"/>
          <w:highlight w:val="white"/>
          <w:lang w:eastAsia="en-US"/>
        </w:rPr>
        <w:t>в Новосибирской области»</w:t>
      </w:r>
    </w:p>
    <w:p w14:paraId="7A7D5EC9" w14:textId="77777777" w:rsidR="004B409E" w:rsidRPr="004B409E" w:rsidRDefault="004B409E" w:rsidP="004B409E">
      <w:pPr>
        <w:autoSpaceDE/>
        <w:autoSpaceDN/>
        <w:ind w:firstLine="540"/>
        <w:jc w:val="both"/>
        <w:rPr>
          <w:rFonts w:eastAsiaTheme="minorHAnsi"/>
          <w:sz w:val="28"/>
          <w:szCs w:val="28"/>
          <w:highlight w:val="white"/>
          <w:lang w:eastAsia="en-US"/>
        </w:rPr>
      </w:pPr>
    </w:p>
    <w:p w14:paraId="36AA2C46" w14:textId="77777777" w:rsidR="004B409E" w:rsidRPr="004B409E" w:rsidRDefault="004B409E" w:rsidP="004B409E">
      <w:pPr>
        <w:autoSpaceDE/>
        <w:autoSpaceDN/>
        <w:ind w:firstLine="709"/>
        <w:jc w:val="center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I. Порядок предоставления субсидии</w:t>
      </w:r>
    </w:p>
    <w:p w14:paraId="39713898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</w:p>
    <w:p w14:paraId="4794FDC7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highlight w:val="white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1. </w:t>
      </w:r>
      <w:r w:rsidRPr="004B409E">
        <w:rPr>
          <w:rFonts w:eastAsiaTheme="minorHAnsi" w:cstheme="minorBidi"/>
          <w:sz w:val="28"/>
          <w:szCs w:val="22"/>
          <w:highlight w:val="white"/>
          <w:lang w:eastAsia="en-US"/>
        </w:rPr>
        <w:t xml:space="preserve">Целью предоставления муниципальным районам и городским округам Новосибирской области (далее - муниципальные образования) субсидии на реализацию мероприятий по модернизации систем, обеспечивающих пожарную безопасность и антитеррористическую защищенность в муниципальных образовательных организациях Новосибирской области в рамках государственной программы Новосибирской области «Построение и развитие аппаратно-программного комплекса «Безопасный город» в Новосибирской области» (далее - Субсидия) из областного бюджета Новосибирской области является </w:t>
      </w:r>
      <w:r w:rsidRPr="004B409E">
        <w:rPr>
          <w:rFonts w:eastAsiaTheme="minorHAnsi"/>
          <w:sz w:val="28"/>
          <w:szCs w:val="28"/>
          <w:highlight w:val="white"/>
          <w:shd w:val="clear" w:color="auto" w:fill="FFFFFF" w:themeFill="background1"/>
          <w:lang w:eastAsia="en-US"/>
        </w:rPr>
        <w:t>реализация мероприятий по установке, замене (модернизации) систем автоматической</w:t>
      </w:r>
      <w:r w:rsidRPr="004B409E">
        <w:rPr>
          <w:rFonts w:eastAsiaTheme="minorHAnsi"/>
          <w:bCs/>
          <w:sz w:val="28"/>
          <w:szCs w:val="28"/>
          <w:highlight w:val="white"/>
          <w:shd w:val="clear" w:color="auto" w:fill="FFFFFF" w:themeFill="background1"/>
          <w:lang w:eastAsia="en-US"/>
        </w:rPr>
        <w:t xml:space="preserve"> пожарной сигнализации и пожарного мониторинга, систем оповещения и управления эвакуацией, автономных систем экстренного оповещения о возникновении чрезвычайной ситуации</w:t>
      </w:r>
      <w:r w:rsidRPr="004B409E">
        <w:rPr>
          <w:rFonts w:eastAsiaTheme="minorHAnsi" w:cstheme="minorBidi"/>
          <w:sz w:val="28"/>
          <w:szCs w:val="22"/>
          <w:highlight w:val="white"/>
          <w:lang w:eastAsia="en-US"/>
        </w:rPr>
        <w:t xml:space="preserve"> в муниципальных образовательных организациях, в том числе разработке </w:t>
      </w:r>
      <w:proofErr w:type="spellStart"/>
      <w:r w:rsidRPr="004B409E">
        <w:rPr>
          <w:rFonts w:eastAsiaTheme="minorHAnsi" w:cstheme="minorBidi"/>
          <w:sz w:val="28"/>
          <w:szCs w:val="22"/>
          <w:highlight w:val="white"/>
          <w:lang w:eastAsia="en-US"/>
        </w:rPr>
        <w:t>проектно</w:t>
      </w:r>
      <w:proofErr w:type="spellEnd"/>
      <w:r w:rsidRPr="004B409E">
        <w:rPr>
          <w:rFonts w:eastAsiaTheme="minorHAnsi" w:cstheme="minorBidi"/>
          <w:sz w:val="28"/>
          <w:szCs w:val="22"/>
          <w:highlight w:val="white"/>
          <w:lang w:eastAsia="en-US"/>
        </w:rPr>
        <w:t xml:space="preserve"> – сметной документации</w:t>
      </w:r>
      <w:r w:rsidRPr="004B409E">
        <w:rPr>
          <w:rFonts w:eastAsiaTheme="minorHAnsi" w:cstheme="minorBidi"/>
          <w:sz w:val="28"/>
          <w:szCs w:val="22"/>
          <w:lang w:eastAsia="en-US"/>
        </w:rPr>
        <w:t>.</w:t>
      </w:r>
    </w:p>
    <w:p w14:paraId="39D89DF9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2. Субсидия предоставляется в соответствии с предусмотренными законом об областном бюджете Новосибирской области (далее - областной бюджет) бюджетными ассигнованиями в пределах, утвержденных на текущий финансовый год и плановый период лимитов бюджетных обязательств, предусмотренных министерству образования Новосибирской области.</w:t>
      </w:r>
    </w:p>
    <w:p w14:paraId="46313BC3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3. Условия предоставления Субсидии:</w:t>
      </w:r>
    </w:p>
    <w:p w14:paraId="69CE8DAA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1) наличие правовых актов муниципальных образований, утверждающих порядок использования средств местного бюджета, требования о принятии которых установлены бюджетным законодательством Российской Федерации и </w:t>
      </w:r>
      <w:r w:rsidRPr="004B409E">
        <w:rPr>
          <w:rFonts w:eastAsiaTheme="minorHAnsi" w:cstheme="minorBidi"/>
          <w:sz w:val="28"/>
          <w:szCs w:val="22"/>
          <w:lang w:eastAsia="en-US"/>
        </w:rPr>
        <w:lastRenderedPageBreak/>
        <w:t xml:space="preserve">нормативными правовыми актами, регулирующими бюджетные правоотношения (в случае если указанные расходные обязательства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софинансируются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за счет средств субсидий и предусматривают предоставление из местных бюджетов межбюджетных трансфертов бюджетам городских и сельских поселений Новосибирской области (далее - поселения), субсидий юридическим лицам (за 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лицам);</w:t>
      </w:r>
    </w:p>
    <w:p w14:paraId="341DAD31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2) заключение на срок, соответствующий сроку распределения субсидий между местными бюджетами, соглашений о предоставлении субсидий, предусматривающих обязательства муниципального образования по исполнению расходных обязательств, в целях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которых предоставляются субсидии, и ответственность за неисполнение предусмотренных указанными соглашениями обязательств, в соответствии с типовыми формами, утверждаемыми министерством финансов и налоговой политики Новосибирской области;</w:t>
      </w:r>
    </w:p>
    <w:p w14:paraId="718A02FF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3) централизация закупок товаров, работ, услуг, финансовое обеспечение которых частично или полностью осуществляется за счет средств Субсидии, в соответствии с </w:t>
      </w:r>
      <w:hyperlink r:id="rId10" w:tooltip="consultantplus://offline/ref=024984A639A212133449655AF8D95EAB229BA06D216A7B5D931BC7CDD76B144EBD976A1F26A30A87E472B6E10D7ABF4AD2967B02BB6A5D523D49DAC7gC2DG" w:history="1">
        <w:r w:rsidRPr="004B409E">
          <w:rPr>
            <w:rFonts w:eastAsiaTheme="minorHAnsi" w:cstheme="minorBidi"/>
            <w:sz w:val="28"/>
            <w:szCs w:val="22"/>
            <w:lang w:eastAsia="en-US"/>
          </w:rPr>
          <w:t>пунктом 1</w:t>
        </w:r>
      </w:hyperlink>
      <w:r w:rsidRPr="004B409E">
        <w:rPr>
          <w:rFonts w:eastAsiaTheme="minorHAnsi" w:cstheme="minorBidi"/>
          <w:sz w:val="28"/>
          <w:szCs w:val="22"/>
          <w:lang w:eastAsia="en-US"/>
        </w:rPr>
        <w:t xml:space="preserve"> и </w:t>
      </w:r>
      <w:hyperlink r:id="rId11" w:tooltip="consultantplus://offline/ref=024984A639A212133449655AF8D95EAB229BA06D216A7B5D931BC7CDD76B144EBD976A1F26A30A87E472B7E30E7ABF4AD2967B02BB6A5D523D49DAC7gC2DG" w:history="1">
        <w:r w:rsidRPr="004B409E">
          <w:rPr>
            <w:rFonts w:eastAsiaTheme="minorHAnsi" w:cstheme="minorBidi"/>
            <w:sz w:val="28"/>
            <w:szCs w:val="22"/>
            <w:lang w:eastAsia="en-US"/>
          </w:rPr>
          <w:t>подпунктом 2 пункта 4</w:t>
        </w:r>
      </w:hyperlink>
      <w:r w:rsidRPr="004B409E">
        <w:rPr>
          <w:rFonts w:eastAsiaTheme="minorHAnsi" w:cstheme="minorBidi"/>
          <w:sz w:val="28"/>
          <w:szCs w:val="22"/>
          <w:lang w:eastAsia="en-US"/>
        </w:rPr>
        <w:t xml:space="preserve"> постановления Правительства Новосибирской области от 30.12.2013 № 597-п «О наделении полномочиями государственного казенного учреждения Новосибирской области «Управление контрактной системы»;</w:t>
      </w:r>
    </w:p>
    <w:p w14:paraId="56A1D471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4) включение в соглашения о предоставлении субсидий юридическим лицам (за исключением субсидий муниципальным учреждениям), индивидуальным предпринимателям, а также физическим лицам - производителям товаров, работ, услуг, прочих субсидий юридическим лицам, предоставляемых из местного бюджета за счет средств субсидий, условия об отсутствии у получателей субсидий просроченной (неурегулированной) задолженности по денежным обязательствам перед муниципальным образованием (за исключением случаев, установленных местной администрацией муниципального образования);</w:t>
      </w:r>
    </w:p>
    <w:p w14:paraId="195FCACB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5) наличие неиспользованного остатка Субсидий, предоставленных ранее на аналогичные цели, в объеме, не превышающем 5% от общего объема субсидий, запланированных к предоставлению в соответствующем финансовом году, или его отсутствие;</w:t>
      </w:r>
    </w:p>
    <w:p w14:paraId="0AF39C20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6) сокращение объема Субсидии в случае, если объем бюджетных ассигнований на исполнение расходных обязательств муниципального образования, в целях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которых предоставляются субсидии, установлен в местном бюджете ниже уровней, предусмотренных порядками предоставления субсидий, пропорционально снижению соответствующего уровня финансирования исполнения расходных обязательств муниципального образования за счет средств местного бюджета.</w:t>
      </w:r>
    </w:p>
    <w:p w14:paraId="3EB92AF4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3.1. Уровень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Новосибирской областью объема расходных обязательств муниципальных образований, установленный в пределах уровня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, предусматриваемого распоряжением Правительства Новосибирской области об установлении предельных уровней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на очередной финансовый год и плановый период.</w:t>
      </w:r>
    </w:p>
    <w:p w14:paraId="60B19660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lastRenderedPageBreak/>
        <w:t xml:space="preserve">4. Результатами использования Субсидии, учитываемыми при оценке эффективности ее использования, является доля исправных автоматических пожарных сигнализаций и пожарного мониторинга, систем </w:t>
      </w:r>
      <w:r w:rsidRPr="004B409E">
        <w:rPr>
          <w:rFonts w:eastAsiaTheme="minorHAnsi"/>
          <w:bCs/>
          <w:sz w:val="28"/>
          <w:szCs w:val="28"/>
          <w:highlight w:val="white"/>
          <w:shd w:val="clear" w:color="auto" w:fill="FFFFFF" w:themeFill="background1"/>
          <w:lang w:eastAsia="en-US"/>
        </w:rPr>
        <w:t>оповещения и управления эвакуацией, автономных систем экстренного оповещения о возникновении чрезвычайной ситуации</w:t>
      </w:r>
      <w:r w:rsidRPr="004B409E">
        <w:rPr>
          <w:rFonts w:eastAsiaTheme="minorHAnsi" w:cstheme="minorBidi"/>
          <w:sz w:val="28"/>
          <w:szCs w:val="22"/>
          <w:lang w:eastAsia="en-US"/>
        </w:rPr>
        <w:t>, установленных или модернизированных в муниципальных образовательных организациях Новосибирской области, от общего числа систем в образовательных организациях Новосибирской области.</w:t>
      </w:r>
    </w:p>
    <w:p w14:paraId="17E2C282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Показатели результатов использования Субсидии устанавливаются в Соглашениях о предоставлении Субсидии.</w:t>
      </w:r>
    </w:p>
    <w:p w14:paraId="714CC2B3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5. Порядок оценки эффективности использования Субсидии устанавливается в соглашении о предоставлении Субсидии.</w:t>
      </w:r>
    </w:p>
    <w:p w14:paraId="28D64630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6. Условием расходования Субсидии органами местного самоуправления муниципальных образований является их использование по целевому назначению.</w:t>
      </w:r>
    </w:p>
    <w:p w14:paraId="3F4F6E56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7. Органы местного самоуправления представляют ежеквартально до 10 числа месяца, следующего за отчетным кварталом, отчет о целевом использовании полученной Субсидии в порядке и по форме, предусмотренным соглашением.</w:t>
      </w:r>
    </w:p>
    <w:p w14:paraId="6548BD58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8. Контроль за целевым использованием Субсидии осуществляется главными распорядителями средств областного бюджета и органами государственного финансового контроля в пределах своих полномочий в соответствии с </w:t>
      </w:r>
      <w:hyperlink r:id="rId12" w:tooltip="consultantplus://offline/ref=024984A639A212133449655AF8D95EAB229BA06D2169785C9210C7CDD76B144EBD976A1F34A3528BE477A9E0086FE91B94gC20G" w:history="1">
        <w:r w:rsidRPr="004B409E">
          <w:rPr>
            <w:rFonts w:eastAsiaTheme="minorHAnsi" w:cstheme="minorBidi"/>
            <w:sz w:val="28"/>
            <w:szCs w:val="22"/>
            <w:lang w:eastAsia="en-US"/>
          </w:rPr>
          <w:t>Законом</w:t>
        </w:r>
      </w:hyperlink>
      <w:r w:rsidRPr="004B409E">
        <w:rPr>
          <w:rFonts w:eastAsiaTheme="minorHAnsi" w:cstheme="minorBidi"/>
          <w:sz w:val="28"/>
          <w:szCs w:val="22"/>
          <w:lang w:eastAsia="en-US"/>
        </w:rPr>
        <w:t xml:space="preserve"> Новосибирской области от 07.10.2011 № 112-ОЗ «О бюджетном процессе в Новосибирской области».</w:t>
      </w:r>
    </w:p>
    <w:p w14:paraId="3294CC96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9. В случае предоставления бюджету муниципального района субсидий на финансовое обеспечение расходных обязательств муниципальных образований, относящихся к вопросам местного значения поселений, в целях последующего предоставления субсидий в бюджеты поселений за счет средств указанных субсидий, уровень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равен уровню, предусмотренному распоряжением о предельных уровнях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для соответствующего поселения.</w:t>
      </w:r>
    </w:p>
    <w:p w14:paraId="11795463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10. В случае нецелевого использования Субсидии к муниципальному образованию применяются бюджетные меры принуждения в порядке, предусмотренном бюджетным законодательством Российской Федерации и нормативными правовыми актами, регулирующими бюджетные правоотношения.</w:t>
      </w:r>
    </w:p>
    <w:p w14:paraId="76A70EC9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11. В случае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недостижения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муниципальным образованием результатов использования Субсидии, а также в случае несоблюдения муниципальным образованием уровня долевого финансирования расходных обязательств, финансовое обеспечение которых может осуществляться за счет средств Субсидии, Субсидия подлежит возврату в областной бюджет в соответствии с </w:t>
      </w:r>
      <w:hyperlink r:id="rId13" w:tooltip="consultantplus://offline/ref=024984A639A212133449655AF8D95EAB229BA06D2169775D9D12C7CDD76B144EBD976A1F34A3528BE477A9E0086FE91B94gC20G" w:history="1">
        <w:r w:rsidRPr="004B409E">
          <w:rPr>
            <w:rFonts w:eastAsiaTheme="minorHAnsi" w:cstheme="minorBidi"/>
            <w:sz w:val="28"/>
            <w:szCs w:val="22"/>
            <w:lang w:eastAsia="en-US"/>
          </w:rPr>
          <w:t>постановлением</w:t>
        </w:r>
      </w:hyperlink>
      <w:r w:rsidRPr="004B409E">
        <w:rPr>
          <w:rFonts w:eastAsiaTheme="minorHAnsi" w:cstheme="minorBidi"/>
          <w:sz w:val="28"/>
          <w:szCs w:val="22"/>
          <w:lang w:eastAsia="en-US"/>
        </w:rPr>
        <w:t xml:space="preserve"> Правительства Новосибирской области от 03.03.2020 № 40-п «О Правилах формирования, предоставления и распределения Субсидий из областного бюджета Новосибирской области бюджетам муниципальных образований Новосибирской области».</w:t>
      </w:r>
    </w:p>
    <w:p w14:paraId="01EF3766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12. В случае нарушения условий Соглашения, а также неисполнения или ненадлежащего исполнения обязательств по Соглашению о предоставлении </w:t>
      </w:r>
      <w:r w:rsidRPr="004B409E">
        <w:rPr>
          <w:rFonts w:eastAsiaTheme="minorHAnsi" w:cstheme="minorBidi"/>
          <w:sz w:val="28"/>
          <w:szCs w:val="22"/>
          <w:lang w:eastAsia="en-US"/>
        </w:rPr>
        <w:lastRenderedPageBreak/>
        <w:t>Субсидии стороны несут ответственность в соответствии с действующим законодательством Российской Федерации.</w:t>
      </w:r>
    </w:p>
    <w:p w14:paraId="512CF9A1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</w:p>
    <w:p w14:paraId="45716A76" w14:textId="77777777" w:rsidR="004B409E" w:rsidRPr="004B409E" w:rsidRDefault="004B409E" w:rsidP="004B409E">
      <w:pPr>
        <w:autoSpaceDE/>
        <w:autoSpaceDN/>
        <w:ind w:firstLine="709"/>
        <w:jc w:val="center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II. Порядок распределения субсидии</w:t>
      </w:r>
    </w:p>
    <w:p w14:paraId="2B0DFA99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</w:p>
    <w:p w14:paraId="52538F3B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13. Размер Субсидии, выделяемой местному бюджету муниципального образования на установку и модернизацию систем </w:t>
      </w:r>
      <w:r w:rsidRPr="004B409E">
        <w:rPr>
          <w:rFonts w:eastAsiaTheme="minorHAnsi"/>
          <w:sz w:val="28"/>
          <w:szCs w:val="28"/>
          <w:highlight w:val="white"/>
          <w:shd w:val="clear" w:color="auto" w:fill="FFFFFF" w:themeFill="background1"/>
          <w:lang w:eastAsia="en-US"/>
        </w:rPr>
        <w:t>автоматической</w:t>
      </w:r>
      <w:r w:rsidRPr="004B409E">
        <w:rPr>
          <w:rFonts w:eastAsiaTheme="minorHAnsi"/>
          <w:bCs/>
          <w:sz w:val="28"/>
          <w:szCs w:val="28"/>
          <w:highlight w:val="white"/>
          <w:shd w:val="clear" w:color="auto" w:fill="FFFFFF" w:themeFill="background1"/>
          <w:lang w:eastAsia="en-US"/>
        </w:rPr>
        <w:t xml:space="preserve"> пожарной сигнализации и пожарного мониторинга, систем оповещения и управления эвакуацией, автономных систем экстренного оповещения о возникновении чрезвычайной ситуации</w:t>
      </w:r>
      <w:r w:rsidRPr="004B409E">
        <w:rPr>
          <w:rFonts w:eastAsiaTheme="minorHAnsi" w:cstheme="minorBidi"/>
          <w:sz w:val="28"/>
          <w:szCs w:val="22"/>
          <w:lang w:eastAsia="en-US"/>
        </w:rPr>
        <w:t xml:space="preserve">, определяется исходя из сметных стоимостей выполняемых работ и количества на территории муниципального образования Новосибирской области муниципальных образовательных организаций, не оборудованных системой автоматической пожарной сигнализации и пожарного мониторинга, системой </w:t>
      </w:r>
      <w:r w:rsidRPr="004B409E">
        <w:rPr>
          <w:rFonts w:eastAsiaTheme="minorHAnsi"/>
          <w:bCs/>
          <w:sz w:val="28"/>
          <w:szCs w:val="28"/>
          <w:highlight w:val="white"/>
          <w:shd w:val="clear" w:color="auto" w:fill="FFFFFF" w:themeFill="background1"/>
          <w:lang w:eastAsia="en-US"/>
        </w:rPr>
        <w:t>оповещения и управления эвакуацией, автономными системами экстренного оповещения о возникновении чрезвычайной ситуации</w:t>
      </w:r>
      <w:r w:rsidRPr="004B409E">
        <w:rPr>
          <w:rFonts w:eastAsiaTheme="minorHAnsi" w:cstheme="minorBidi"/>
          <w:sz w:val="28"/>
          <w:szCs w:val="22"/>
          <w:highlight w:val="white"/>
          <w:lang w:eastAsia="en-US"/>
        </w:rPr>
        <w:t xml:space="preserve"> и</w:t>
      </w:r>
      <w:r w:rsidRPr="004B409E">
        <w:rPr>
          <w:rFonts w:eastAsiaTheme="minorHAnsi" w:cstheme="minorBidi"/>
          <w:sz w:val="28"/>
          <w:szCs w:val="22"/>
          <w:lang w:eastAsia="en-US"/>
        </w:rPr>
        <w:t>ли оборудованных вышеуказанными системами, требующими модернизации, по формуле:</w:t>
      </w:r>
    </w:p>
    <w:p w14:paraId="6AAAA77E" w14:textId="77777777" w:rsidR="004B409E" w:rsidRPr="004B409E" w:rsidRDefault="004B409E" w:rsidP="004B409E">
      <w:pPr>
        <w:autoSpaceDE/>
        <w:autoSpaceDN/>
        <w:jc w:val="both"/>
        <w:rPr>
          <w:rFonts w:eastAsiaTheme="minorHAnsi" w:cstheme="minorBidi"/>
          <w:sz w:val="28"/>
          <w:szCs w:val="22"/>
          <w:lang w:eastAsia="en-US"/>
        </w:rPr>
      </w:pPr>
    </w:p>
    <w:p w14:paraId="2FE87D8B" w14:textId="77777777" w:rsidR="004B409E" w:rsidRPr="004B409E" w:rsidRDefault="00770F26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m:oMathPara>
        <m:oMath>
          <m:sSub>
            <m:sSubPr>
              <m:ctrlPr>
                <w:rPr>
                  <w:rFonts w:ascii="Cambria Math" w:eastAsiaTheme="minorHAnsi" w:hAnsi="Cambria Math"/>
                  <w:bCs/>
                  <w:i/>
                  <w:sz w:val="28"/>
                  <w:szCs w:val="28"/>
                  <w:lang w:val="en-US" w:eastAsia="en-US"/>
                </w:rPr>
              </m:ctrlPr>
            </m:sSubPr>
            <m:e>
              <m:r>
                <w:rPr>
                  <w:rFonts w:ascii="Cambria Math" w:eastAsiaTheme="minorHAnsi" w:hAnsi="Cambria Math"/>
                  <w:sz w:val="28"/>
                  <w:szCs w:val="28"/>
                  <w:lang w:val="en-US" w:eastAsia="en-US"/>
                </w:rPr>
                <m:t>S</m:t>
              </m:r>
            </m:e>
            <m:sub>
              <m:r>
                <w:rPr>
                  <w:rFonts w:ascii="Cambria Math" w:eastAsiaTheme="minorHAnsi" w:hAnsi="Cambria Math"/>
                  <w:sz w:val="28"/>
                  <w:szCs w:val="28"/>
                  <w:lang w:val="en-US" w:eastAsia="en-US"/>
                </w:rPr>
                <m:t>i</m:t>
              </m:r>
            </m:sub>
          </m:sSub>
          <m:r>
            <w:rPr>
              <w:rFonts w:ascii="Cambria Math" w:eastAsiaTheme="minorHAnsi" w:hAnsi="Cambria Math"/>
              <w:sz w:val="28"/>
              <w:szCs w:val="28"/>
              <w:lang w:eastAsia="en-US"/>
            </w:rPr>
            <m:t>=</m:t>
          </m:r>
          <m:nary>
            <m:naryPr>
              <m:chr m:val="∑"/>
              <m:ctrlPr>
                <w:rPr>
                  <w:rFonts w:ascii="Cambria Math" w:eastAsiaTheme="minorHAnsi" w:hAnsi="Cambria Math"/>
                  <w:bCs/>
                  <w:sz w:val="28"/>
                  <w:szCs w:val="28"/>
                  <w:lang w:eastAsia="en-US"/>
                </w:rPr>
              </m:ctrlPr>
            </m:naryPr>
            <m:sub>
              <m:r>
                <w:rPr>
                  <w:rFonts w:ascii="Cambria Math" w:eastAsiaTheme="minorHAnsi" w:hAnsi="Cambria Math"/>
                  <w:sz w:val="28"/>
                  <w:szCs w:val="28"/>
                  <w:lang w:eastAsia="en-US"/>
                </w:rPr>
                <m:t>m=1</m:t>
              </m:r>
            </m:sub>
            <m:sup>
              <m:r>
                <w:rPr>
                  <w:rFonts w:ascii="Cambria Math" w:eastAsiaTheme="minorHAnsi" w:hAnsi="Cambria Math"/>
                  <w:sz w:val="28"/>
                  <w:szCs w:val="28"/>
                  <w:lang w:val="en-US" w:eastAsia="en-US"/>
                </w:rPr>
                <m:t>a</m:t>
              </m:r>
            </m:sup>
            <m:e>
              <m:sSub>
                <m:sSubPr>
                  <m:ctrlPr>
                    <w:rPr>
                      <w:rFonts w:ascii="Cambria Math" w:eastAsiaTheme="minorHAnsi" w:hAnsi="Cambria Math"/>
                      <w:bCs/>
                      <w:i/>
                      <w:sz w:val="28"/>
                      <w:szCs w:val="28"/>
                      <w:lang w:val="en-US" w:eastAsia="en-US"/>
                    </w:rPr>
                  </m:ctrlPr>
                </m:sSubPr>
                <m:e>
                  <m:r>
                    <w:rPr>
                      <w:rFonts w:ascii="Cambria Math" w:eastAsiaTheme="minorHAnsi" w:hAnsi="Cambria Math"/>
                      <w:sz w:val="28"/>
                      <w:szCs w:val="28"/>
                      <w:lang w:val="en-US" w:eastAsia="en-US"/>
                    </w:rPr>
                    <m:t>W</m:t>
                  </m:r>
                </m:e>
                <m:sub>
                  <m:r>
                    <w:rPr>
                      <w:rFonts w:ascii="Cambria Math" w:eastAsiaTheme="minorHAnsi" w:hAnsi="Cambria Math"/>
                      <w:sz w:val="28"/>
                      <w:szCs w:val="28"/>
                      <w:lang w:val="en-US" w:eastAsia="en-US"/>
                    </w:rPr>
                    <m:t>m</m:t>
                  </m:r>
                </m:sub>
              </m:sSub>
              <m:r>
                <w:rPr>
                  <w:rFonts w:ascii="Cambria Math" w:eastAsiaTheme="minorHAnsi" w:hAnsi="Cambria Math"/>
                  <w:sz w:val="28"/>
                  <w:szCs w:val="28"/>
                  <w:lang w:val="en-US" w:eastAsia="en-US"/>
                </w:rPr>
                <m:t>*95/100</m:t>
              </m:r>
            </m:e>
          </m:nary>
        </m:oMath>
      </m:oMathPara>
    </w:p>
    <w:p w14:paraId="0524FF23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где:</w:t>
      </w:r>
    </w:p>
    <w:p w14:paraId="775C99AF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S</w:t>
      </w:r>
      <w:r w:rsidRPr="004B409E">
        <w:rPr>
          <w:rFonts w:eastAsiaTheme="minorHAnsi" w:cstheme="minorBidi"/>
          <w:sz w:val="28"/>
          <w:szCs w:val="22"/>
          <w:vertAlign w:val="subscript"/>
          <w:lang w:eastAsia="en-US"/>
        </w:rPr>
        <w:t>i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- предельный объем Субсидии, предоставляемой бюджету i-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го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муниципального образования Новосибирской области в расчетном году;</w:t>
      </w:r>
    </w:p>
    <w:p w14:paraId="3680C2B7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W</w:t>
      </w:r>
      <w:r w:rsidRPr="004B409E">
        <w:rPr>
          <w:rFonts w:eastAsiaTheme="minorHAnsi" w:cstheme="minorBidi"/>
          <w:sz w:val="28"/>
          <w:szCs w:val="22"/>
          <w:vertAlign w:val="subscript"/>
          <w:lang w:eastAsia="en-US"/>
        </w:rPr>
        <w:t>m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- проектная стоимость установки и модернизации </w:t>
      </w:r>
      <w:r w:rsidRPr="004B409E">
        <w:rPr>
          <w:rFonts w:eastAsiaTheme="minorHAnsi"/>
          <w:sz w:val="28"/>
          <w:szCs w:val="28"/>
          <w:highlight w:val="white"/>
          <w:shd w:val="clear" w:color="auto" w:fill="FFFFFF" w:themeFill="background1"/>
          <w:lang w:eastAsia="en-US"/>
        </w:rPr>
        <w:t>системы автоматической</w:t>
      </w:r>
      <w:r w:rsidRPr="004B409E">
        <w:rPr>
          <w:rFonts w:eastAsiaTheme="minorHAnsi"/>
          <w:bCs/>
          <w:sz w:val="28"/>
          <w:szCs w:val="28"/>
          <w:highlight w:val="white"/>
          <w:shd w:val="clear" w:color="auto" w:fill="FFFFFF" w:themeFill="background1"/>
          <w:lang w:eastAsia="en-US"/>
        </w:rPr>
        <w:t xml:space="preserve"> пожарной сигнализации и пожарного мониторинга, системы оповещения и управления эвакуацией, автономных систем экстренного оповещения о возникновении чрезвычайной ситуации</w:t>
      </w:r>
      <w:r w:rsidRPr="004B409E">
        <w:rPr>
          <w:rFonts w:eastAsiaTheme="minorHAnsi" w:cstheme="minorBidi"/>
          <w:sz w:val="28"/>
          <w:szCs w:val="22"/>
          <w:highlight w:val="white"/>
          <w:lang w:eastAsia="en-US"/>
        </w:rPr>
        <w:t xml:space="preserve"> </w:t>
      </w:r>
      <w:r w:rsidRPr="004B409E">
        <w:rPr>
          <w:rFonts w:eastAsiaTheme="minorHAnsi" w:cstheme="minorBidi"/>
          <w:sz w:val="28"/>
          <w:szCs w:val="22"/>
          <w:lang w:eastAsia="en-US"/>
        </w:rPr>
        <w:t>в n-й муниципальной образовательной организации в i-м муниципальном образовании Новосибирской области;</w:t>
      </w:r>
    </w:p>
    <w:p w14:paraId="04BAAEF1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m - количество на территории i-ого муниципального образования Новосибирской области муниципальных образовательных организаций, не оборудованных системами автоматической пожарной сигнализацией и </w:t>
      </w:r>
      <w:r w:rsidRPr="004B409E">
        <w:rPr>
          <w:rFonts w:eastAsiaTheme="minorHAnsi"/>
          <w:bCs/>
          <w:sz w:val="28"/>
          <w:szCs w:val="28"/>
          <w:highlight w:val="white"/>
          <w:shd w:val="clear" w:color="auto" w:fill="FFFFFF" w:themeFill="background1"/>
          <w:lang w:eastAsia="en-US"/>
        </w:rPr>
        <w:t>пожарного мониторинга, системой оповещения и управления эвакуацией, автономными системами экстренного оповещения о возникновении чрезвычайной ситуации</w:t>
      </w:r>
      <w:r w:rsidRPr="004B409E">
        <w:rPr>
          <w:rFonts w:eastAsiaTheme="minorHAnsi" w:cstheme="minorBidi"/>
          <w:sz w:val="28"/>
          <w:szCs w:val="22"/>
          <w:lang w:eastAsia="en-US"/>
        </w:rPr>
        <w:t xml:space="preserve"> или оборудованных системами, требующими модернизации;</w:t>
      </w:r>
    </w:p>
    <w:p w14:paraId="08D5F978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P - Уровень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расходных обязательств муниципальных образований, в целях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которых предоставляется субсидия, равен уровню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, предусмотренному распоряжением Правительства Новосибирской области об установлении предельных уровней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на очередной финансовый год и плановый период, для соответствующего муниципального образования (далее – распоряжение </w:t>
      </w:r>
      <w:proofErr w:type="gramStart"/>
      <w:r w:rsidRPr="004B409E">
        <w:rPr>
          <w:rFonts w:eastAsiaTheme="minorHAnsi" w:cstheme="minorBidi"/>
          <w:sz w:val="28"/>
          <w:szCs w:val="22"/>
          <w:lang w:eastAsia="en-US"/>
        </w:rPr>
        <w:t>о предельных уровней</w:t>
      </w:r>
      <w:proofErr w:type="gramEnd"/>
      <w:r w:rsidRPr="004B409E">
        <w:rPr>
          <w:rFonts w:eastAsiaTheme="minorHAnsi" w:cstheme="minorBidi"/>
          <w:sz w:val="28"/>
          <w:szCs w:val="22"/>
          <w:lang w:eastAsia="en-US"/>
        </w:rPr>
        <w:t xml:space="preserve"> </w:t>
      </w:r>
      <w:proofErr w:type="spellStart"/>
      <w:r w:rsidRPr="004B409E">
        <w:rPr>
          <w:rFonts w:eastAsiaTheme="minorHAnsi" w:cstheme="minorBidi"/>
          <w:sz w:val="28"/>
          <w:szCs w:val="22"/>
          <w:lang w:eastAsia="en-US"/>
        </w:rPr>
        <w:t>софинансирования</w:t>
      </w:r>
      <w:proofErr w:type="spellEnd"/>
      <w:r w:rsidRPr="004B409E">
        <w:rPr>
          <w:rFonts w:eastAsiaTheme="minorHAnsi" w:cstheme="minorBidi"/>
          <w:sz w:val="28"/>
          <w:szCs w:val="22"/>
          <w:lang w:eastAsia="en-US"/>
        </w:rPr>
        <w:t>).</w:t>
      </w:r>
    </w:p>
    <w:p w14:paraId="13D020A0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14. Критерием отбора муниципальных образований для предоставления Субсидии является наличие на территории муниципального района и городского </w:t>
      </w:r>
      <w:r w:rsidRPr="004B409E">
        <w:rPr>
          <w:rFonts w:eastAsiaTheme="minorHAnsi" w:cstheme="minorBidi"/>
          <w:sz w:val="28"/>
          <w:szCs w:val="22"/>
          <w:lang w:eastAsia="en-US"/>
        </w:rPr>
        <w:lastRenderedPageBreak/>
        <w:t xml:space="preserve">округа Новосибирской области зданий муниципальных образовательных организаций, не оборудованных системой </w:t>
      </w:r>
      <w:r w:rsidRPr="004B409E">
        <w:rPr>
          <w:rFonts w:eastAsiaTheme="minorHAnsi"/>
          <w:sz w:val="28"/>
          <w:szCs w:val="28"/>
          <w:highlight w:val="white"/>
          <w:shd w:val="clear" w:color="auto" w:fill="FFFFFF" w:themeFill="background1"/>
          <w:lang w:eastAsia="en-US"/>
        </w:rPr>
        <w:t>автоматической</w:t>
      </w:r>
      <w:r w:rsidRPr="004B409E">
        <w:rPr>
          <w:rFonts w:eastAsiaTheme="minorHAnsi"/>
          <w:bCs/>
          <w:sz w:val="28"/>
          <w:szCs w:val="28"/>
          <w:highlight w:val="white"/>
          <w:shd w:val="clear" w:color="auto" w:fill="FFFFFF" w:themeFill="background1"/>
          <w:lang w:eastAsia="en-US"/>
        </w:rPr>
        <w:t xml:space="preserve"> пожарной сигнализации и пожарного мониторинга, системой оповещения и управления эвакуацией, автономной системой экстренного оповещения о возникновении чрезвычайной ситуации</w:t>
      </w:r>
      <w:r w:rsidRPr="004B409E">
        <w:rPr>
          <w:rFonts w:eastAsiaTheme="minorHAnsi" w:cstheme="minorBidi"/>
          <w:sz w:val="28"/>
          <w:szCs w:val="22"/>
          <w:lang w:eastAsia="en-US"/>
        </w:rPr>
        <w:t>, а также оборудованных системами, требующими модернизации.</w:t>
      </w:r>
    </w:p>
    <w:p w14:paraId="32805E29" w14:textId="77777777" w:rsidR="004B409E" w:rsidRPr="004B409E" w:rsidRDefault="004B409E" w:rsidP="004B409E">
      <w:pPr>
        <w:autoSpaceDE/>
        <w:autoSpaceDN/>
        <w:ind w:firstLine="709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Заявки от органов местного самоуправления муниципальных образований Новосибирской области на получение Субсидий из областного бюджета Новосибирской области на реализацию мероприятий по обеспечению безопасности функционирования образовательных организаций в Новосибирской области предоставляются в министерство образования Новосибирской области до 20 августа года, предшествующего очередному финансовому году.</w:t>
      </w:r>
    </w:p>
    <w:p w14:paraId="01A9220A" w14:textId="77777777" w:rsidR="004B409E" w:rsidRPr="004B409E" w:rsidRDefault="004B409E" w:rsidP="004B409E">
      <w:pPr>
        <w:autoSpaceDE/>
        <w:autoSpaceDN/>
        <w:ind w:firstLine="708"/>
        <w:jc w:val="both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 xml:space="preserve">Если заявки органов местного самоуправления превышают объем финансовых лимитов на реализацию мероприятий в очередном финансовом году, приоритетность отбора объектов для участия в государственной программе определяется по наличию предписаний образовательным организациям об устранении неисправностей или отсутствия </w:t>
      </w:r>
      <w:r w:rsidRPr="004B409E">
        <w:rPr>
          <w:rFonts w:eastAsiaTheme="minorHAnsi"/>
          <w:sz w:val="28"/>
          <w:szCs w:val="28"/>
          <w:highlight w:val="white"/>
          <w:shd w:val="clear" w:color="auto" w:fill="FFFFFF" w:themeFill="background1"/>
          <w:lang w:eastAsia="en-US"/>
        </w:rPr>
        <w:t>автоматической</w:t>
      </w:r>
      <w:r w:rsidRPr="004B409E">
        <w:rPr>
          <w:rFonts w:eastAsiaTheme="minorHAnsi"/>
          <w:bCs/>
          <w:sz w:val="28"/>
          <w:szCs w:val="28"/>
          <w:highlight w:val="white"/>
          <w:shd w:val="clear" w:color="auto" w:fill="FFFFFF" w:themeFill="background1"/>
          <w:lang w:eastAsia="en-US"/>
        </w:rPr>
        <w:t xml:space="preserve"> пожарной сигнализации и пожарного мониторинга, системы оповещения и управления эвакуацией, автономных системы экстренного оповещения о возникновении чрезвычайной ситуации</w:t>
      </w:r>
      <w:r w:rsidRPr="004B409E">
        <w:rPr>
          <w:rFonts w:eastAsiaTheme="minorHAnsi" w:cstheme="minorBidi"/>
          <w:sz w:val="28"/>
          <w:szCs w:val="22"/>
          <w:lang w:eastAsia="en-US"/>
        </w:rPr>
        <w:t>, по наибольшей численности учащихся в образовательной организации муниципального района или городского округа Новосибирской области, а также с учетом Программы реализации наказов избирателей депутатам Законодательного Собрания Новосибирской области.</w:t>
      </w:r>
    </w:p>
    <w:p w14:paraId="508B96A0" w14:textId="77777777" w:rsidR="004B409E" w:rsidRPr="004B409E" w:rsidRDefault="004B409E" w:rsidP="004B409E">
      <w:pPr>
        <w:autoSpaceDE/>
        <w:autoSpaceDN/>
        <w:spacing w:line="360" w:lineRule="auto"/>
        <w:ind w:firstLine="709"/>
        <w:jc w:val="center"/>
        <w:rPr>
          <w:rFonts w:eastAsiaTheme="minorHAnsi" w:cstheme="minorBidi"/>
          <w:sz w:val="28"/>
          <w:szCs w:val="22"/>
          <w:lang w:eastAsia="en-US"/>
        </w:rPr>
      </w:pPr>
    </w:p>
    <w:p w14:paraId="161E4C6C" w14:textId="77777777" w:rsidR="004B409E" w:rsidRPr="004B409E" w:rsidRDefault="004B409E" w:rsidP="004B409E">
      <w:pPr>
        <w:autoSpaceDE/>
        <w:autoSpaceDN/>
        <w:spacing w:line="360" w:lineRule="auto"/>
        <w:ind w:firstLine="709"/>
        <w:jc w:val="center"/>
        <w:rPr>
          <w:rFonts w:eastAsiaTheme="minorHAnsi" w:cstheme="minorBidi"/>
          <w:sz w:val="28"/>
          <w:szCs w:val="22"/>
          <w:lang w:eastAsia="en-US"/>
        </w:rPr>
      </w:pPr>
      <w:r w:rsidRPr="004B409E">
        <w:rPr>
          <w:rFonts w:eastAsiaTheme="minorHAnsi" w:cstheme="minorBidi"/>
          <w:sz w:val="28"/>
          <w:szCs w:val="22"/>
          <w:lang w:eastAsia="en-US"/>
        </w:rPr>
        <w:t>___________».</w:t>
      </w:r>
    </w:p>
    <w:p w14:paraId="1833CF0D" w14:textId="4F8B785B" w:rsidR="004B409E" w:rsidRDefault="004B409E" w:rsidP="004B409E">
      <w:pPr>
        <w:autoSpaceDE/>
        <w:autoSpaceDN/>
        <w:spacing w:after="160" w:line="259" w:lineRule="auto"/>
      </w:pPr>
    </w:p>
    <w:p w14:paraId="21D5BF19" w14:textId="77777777" w:rsidR="004B409E" w:rsidRDefault="004B409E" w:rsidP="004B409E">
      <w:pPr>
        <w:autoSpaceDE/>
        <w:autoSpaceDN/>
        <w:spacing w:after="160" w:line="259" w:lineRule="auto"/>
      </w:pPr>
    </w:p>
    <w:p w14:paraId="7A9CEE56" w14:textId="0F1B353B" w:rsidR="00DB14BC" w:rsidRPr="00C13CF1" w:rsidRDefault="004B409E" w:rsidP="004B409E">
      <w:pPr>
        <w:autoSpaceDE/>
        <w:autoSpaceDN/>
        <w:spacing w:after="160" w:line="259" w:lineRule="auto"/>
        <w:sectPr w:rsidR="00DB14BC" w:rsidRPr="00C13CF1" w:rsidSect="004B409E">
          <w:pgSz w:w="11909" w:h="16834"/>
          <w:pgMar w:top="1134" w:right="567" w:bottom="992" w:left="1418" w:header="720" w:footer="720" w:gutter="0"/>
          <w:cols w:space="60"/>
          <w:noEndnote/>
          <w:titlePg/>
          <w:docGrid w:linePitch="326"/>
        </w:sectPr>
      </w:pPr>
      <w:r>
        <w:br w:type="page"/>
      </w:r>
    </w:p>
    <w:p w14:paraId="741DB6D1" w14:textId="77777777" w:rsidR="007D0E29" w:rsidRPr="00C13CF1" w:rsidRDefault="007D0E29" w:rsidP="008D6B52">
      <w:pPr>
        <w:autoSpaceDE/>
        <w:jc w:val="both"/>
        <w:rPr>
          <w:sz w:val="2"/>
        </w:rPr>
      </w:pPr>
    </w:p>
    <w:sectPr w:rsidR="007D0E29" w:rsidRPr="00C13CF1" w:rsidSect="004B409E">
      <w:headerReference w:type="default" r:id="rId14"/>
      <w:pgSz w:w="11909" w:h="16834"/>
      <w:pgMar w:top="1134" w:right="567" w:bottom="992" w:left="1418" w:header="709" w:footer="567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8C0F40A" w14:textId="77777777" w:rsidR="00C41D3A" w:rsidRDefault="00C41D3A">
      <w:r>
        <w:separator/>
      </w:r>
    </w:p>
  </w:endnote>
  <w:endnote w:type="continuationSeparator" w:id="0">
    <w:p w14:paraId="69D6C5B2" w14:textId="77777777" w:rsidR="00C41D3A" w:rsidRDefault="00C41D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0F080B" w14:textId="77777777" w:rsidR="00C41D3A" w:rsidRDefault="00C41D3A">
      <w:r>
        <w:separator/>
      </w:r>
    </w:p>
  </w:footnote>
  <w:footnote w:type="continuationSeparator" w:id="0">
    <w:p w14:paraId="6E80FA8D" w14:textId="77777777" w:rsidR="00C41D3A" w:rsidRDefault="00C41D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5705525"/>
      <w:docPartObj>
        <w:docPartGallery w:val="Page Numbers (Top of Page)"/>
        <w:docPartUnique/>
      </w:docPartObj>
    </w:sdtPr>
    <w:sdtEndPr>
      <w:rPr>
        <w:sz w:val="18"/>
        <w:szCs w:val="18"/>
      </w:rPr>
    </w:sdtEndPr>
    <w:sdtContent>
      <w:p w14:paraId="69549D04" w14:textId="6A74657E" w:rsidR="00BE33E0" w:rsidRPr="00F53529" w:rsidRDefault="00BE33E0" w:rsidP="00000D8A">
        <w:pPr>
          <w:pStyle w:val="a3"/>
          <w:jc w:val="center"/>
          <w:rPr>
            <w:sz w:val="18"/>
            <w:szCs w:val="18"/>
          </w:rPr>
        </w:pPr>
        <w:r w:rsidRPr="00F53529">
          <w:rPr>
            <w:sz w:val="18"/>
            <w:szCs w:val="18"/>
          </w:rPr>
          <w:fldChar w:fldCharType="begin"/>
        </w:r>
        <w:r w:rsidRPr="00F53529">
          <w:rPr>
            <w:sz w:val="18"/>
            <w:szCs w:val="18"/>
          </w:rPr>
          <w:instrText>PAGE   \* MERGEFORMAT</w:instrText>
        </w:r>
        <w:r w:rsidRPr="00F53529">
          <w:rPr>
            <w:sz w:val="18"/>
            <w:szCs w:val="18"/>
          </w:rPr>
          <w:fldChar w:fldCharType="separate"/>
        </w:r>
        <w:r w:rsidR="00770F26">
          <w:rPr>
            <w:noProof/>
            <w:sz w:val="18"/>
            <w:szCs w:val="18"/>
          </w:rPr>
          <w:t>7</w:t>
        </w:r>
        <w:r w:rsidRPr="00F53529">
          <w:rPr>
            <w:sz w:val="18"/>
            <w:szCs w:val="18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D0053EF" w14:textId="77777777" w:rsidR="00BE33E0" w:rsidRPr="00F35E59" w:rsidRDefault="00BE33E0">
    <w:pPr>
      <w:pStyle w:val="a3"/>
      <w:jc w:val="center"/>
    </w:pPr>
    <w:r>
      <w:t>6</w:t>
    </w:r>
  </w:p>
  <w:p w14:paraId="50A0D8DB" w14:textId="77777777" w:rsidR="00BE33E0" w:rsidRPr="00F35E59" w:rsidRDefault="00BE33E0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074989"/>
    <w:multiLevelType w:val="hybridMultilevel"/>
    <w:tmpl w:val="92FA1FC4"/>
    <w:lvl w:ilvl="0" w:tplc="BEA4186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DEF450D"/>
    <w:multiLevelType w:val="hybridMultilevel"/>
    <w:tmpl w:val="CC78AF04"/>
    <w:lvl w:ilvl="0" w:tplc="CB364C76">
      <w:start w:val="1"/>
      <w:numFmt w:val="decimal"/>
      <w:lvlText w:val="%1)"/>
      <w:lvlJc w:val="left"/>
      <w:pPr>
        <w:ind w:left="900" w:hanging="360"/>
      </w:pPr>
      <w:rPr>
        <w:rFonts w:cs="Calibri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20A17463"/>
    <w:multiLevelType w:val="hybridMultilevel"/>
    <w:tmpl w:val="6A4EAE2A"/>
    <w:lvl w:ilvl="0" w:tplc="2A6A7D6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20AB7E8D"/>
    <w:multiLevelType w:val="hybridMultilevel"/>
    <w:tmpl w:val="0C60185E"/>
    <w:lvl w:ilvl="0" w:tplc="98CA19A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4903DA6"/>
    <w:multiLevelType w:val="hybridMultilevel"/>
    <w:tmpl w:val="3260DBC4"/>
    <w:lvl w:ilvl="0" w:tplc="9BD250E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5" w15:restartNumberingAfterBreak="0">
    <w:nsid w:val="52E31A8E"/>
    <w:multiLevelType w:val="hybridMultilevel"/>
    <w:tmpl w:val="24BCCBBE"/>
    <w:lvl w:ilvl="0" w:tplc="ED6A7C86">
      <w:start w:val="1"/>
      <w:numFmt w:val="decimal"/>
      <w:lvlText w:val="%1."/>
      <w:lvlJc w:val="left"/>
      <w:pPr>
        <w:ind w:left="1069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622F7BCA"/>
    <w:multiLevelType w:val="hybridMultilevel"/>
    <w:tmpl w:val="FE76B810"/>
    <w:lvl w:ilvl="0" w:tplc="3F203B4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655655C3"/>
    <w:multiLevelType w:val="hybridMultilevel"/>
    <w:tmpl w:val="E2964B08"/>
    <w:lvl w:ilvl="0" w:tplc="880CA0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E254471"/>
    <w:multiLevelType w:val="hybridMultilevel"/>
    <w:tmpl w:val="D284AB2C"/>
    <w:lvl w:ilvl="0" w:tplc="04190011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71A637EC"/>
    <w:multiLevelType w:val="hybridMultilevel"/>
    <w:tmpl w:val="55D64E84"/>
    <w:lvl w:ilvl="0" w:tplc="567AFA98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8"/>
  </w:num>
  <w:num w:numId="2">
    <w:abstractNumId w:val="1"/>
  </w:num>
  <w:num w:numId="3">
    <w:abstractNumId w:val="4"/>
  </w:num>
  <w:num w:numId="4">
    <w:abstractNumId w:val="6"/>
  </w:num>
  <w:num w:numId="5">
    <w:abstractNumId w:val="0"/>
  </w:num>
  <w:num w:numId="6">
    <w:abstractNumId w:val="5"/>
  </w:num>
  <w:num w:numId="7">
    <w:abstractNumId w:val="2"/>
  </w:num>
  <w:num w:numId="8">
    <w:abstractNumId w:val="9"/>
  </w:num>
  <w:num w:numId="9">
    <w:abstractNumId w:val="3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4"/>
  <w:characterSpacingControl w:val="doNotCompress"/>
  <w:hdrShapeDefaults>
    <o:shapedefaults v:ext="edit" spidmax="921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61F8"/>
    <w:rsid w:val="00000D8A"/>
    <w:rsid w:val="00001AE7"/>
    <w:rsid w:val="00001BAB"/>
    <w:rsid w:val="00004E06"/>
    <w:rsid w:val="00006C57"/>
    <w:rsid w:val="00010F5D"/>
    <w:rsid w:val="00014316"/>
    <w:rsid w:val="00017919"/>
    <w:rsid w:val="00021460"/>
    <w:rsid w:val="0002455B"/>
    <w:rsid w:val="00027A20"/>
    <w:rsid w:val="000325E4"/>
    <w:rsid w:val="00032DAE"/>
    <w:rsid w:val="000330F5"/>
    <w:rsid w:val="00033ED0"/>
    <w:rsid w:val="0003551B"/>
    <w:rsid w:val="0003790A"/>
    <w:rsid w:val="0004542D"/>
    <w:rsid w:val="00045D7F"/>
    <w:rsid w:val="00046194"/>
    <w:rsid w:val="00047016"/>
    <w:rsid w:val="000517E9"/>
    <w:rsid w:val="00051D0F"/>
    <w:rsid w:val="0005235F"/>
    <w:rsid w:val="00054556"/>
    <w:rsid w:val="000559E8"/>
    <w:rsid w:val="00061B26"/>
    <w:rsid w:val="000622D5"/>
    <w:rsid w:val="00062DA3"/>
    <w:rsid w:val="000639ED"/>
    <w:rsid w:val="000653A2"/>
    <w:rsid w:val="00070782"/>
    <w:rsid w:val="0007340F"/>
    <w:rsid w:val="00073855"/>
    <w:rsid w:val="00074F5A"/>
    <w:rsid w:val="00075D58"/>
    <w:rsid w:val="00076313"/>
    <w:rsid w:val="00077F61"/>
    <w:rsid w:val="00081838"/>
    <w:rsid w:val="00081F36"/>
    <w:rsid w:val="00082378"/>
    <w:rsid w:val="00083B8F"/>
    <w:rsid w:val="00083D3C"/>
    <w:rsid w:val="00086D1F"/>
    <w:rsid w:val="00087D61"/>
    <w:rsid w:val="00093935"/>
    <w:rsid w:val="000A155A"/>
    <w:rsid w:val="000A2FE7"/>
    <w:rsid w:val="000A75EA"/>
    <w:rsid w:val="000B1DFC"/>
    <w:rsid w:val="000B5C46"/>
    <w:rsid w:val="000C1AF3"/>
    <w:rsid w:val="000C25A5"/>
    <w:rsid w:val="000C2F6F"/>
    <w:rsid w:val="000C5420"/>
    <w:rsid w:val="000C6FDC"/>
    <w:rsid w:val="000C7D70"/>
    <w:rsid w:val="000C7FD4"/>
    <w:rsid w:val="000D0900"/>
    <w:rsid w:val="000D18F3"/>
    <w:rsid w:val="000D25D4"/>
    <w:rsid w:val="000D3683"/>
    <w:rsid w:val="000E10A1"/>
    <w:rsid w:val="000E1224"/>
    <w:rsid w:val="000E28D6"/>
    <w:rsid w:val="000E2D90"/>
    <w:rsid w:val="000E6B36"/>
    <w:rsid w:val="000E78E0"/>
    <w:rsid w:val="000E7AD5"/>
    <w:rsid w:val="000F173A"/>
    <w:rsid w:val="000F24AA"/>
    <w:rsid w:val="000F51DA"/>
    <w:rsid w:val="001003D9"/>
    <w:rsid w:val="00100770"/>
    <w:rsid w:val="00101D38"/>
    <w:rsid w:val="00102BDE"/>
    <w:rsid w:val="00104724"/>
    <w:rsid w:val="00104EC9"/>
    <w:rsid w:val="0010715A"/>
    <w:rsid w:val="00107E26"/>
    <w:rsid w:val="0011020D"/>
    <w:rsid w:val="001116AC"/>
    <w:rsid w:val="00114F26"/>
    <w:rsid w:val="00115F48"/>
    <w:rsid w:val="0012191B"/>
    <w:rsid w:val="00121990"/>
    <w:rsid w:val="001224FF"/>
    <w:rsid w:val="00122CE2"/>
    <w:rsid w:val="00125557"/>
    <w:rsid w:val="00125A27"/>
    <w:rsid w:val="00126771"/>
    <w:rsid w:val="0012794B"/>
    <w:rsid w:val="00127D4B"/>
    <w:rsid w:val="001305A0"/>
    <w:rsid w:val="00130935"/>
    <w:rsid w:val="00131B44"/>
    <w:rsid w:val="00132D59"/>
    <w:rsid w:val="0013484A"/>
    <w:rsid w:val="00136178"/>
    <w:rsid w:val="00136578"/>
    <w:rsid w:val="001376FA"/>
    <w:rsid w:val="00137ACF"/>
    <w:rsid w:val="00140415"/>
    <w:rsid w:val="00141F58"/>
    <w:rsid w:val="00144AAE"/>
    <w:rsid w:val="00145A03"/>
    <w:rsid w:val="00150AD6"/>
    <w:rsid w:val="00151589"/>
    <w:rsid w:val="00151872"/>
    <w:rsid w:val="00157610"/>
    <w:rsid w:val="00160DCC"/>
    <w:rsid w:val="00163E93"/>
    <w:rsid w:val="001759E1"/>
    <w:rsid w:val="00183326"/>
    <w:rsid w:val="00183E2A"/>
    <w:rsid w:val="00186300"/>
    <w:rsid w:val="00187E96"/>
    <w:rsid w:val="00191425"/>
    <w:rsid w:val="00191F0A"/>
    <w:rsid w:val="00195B42"/>
    <w:rsid w:val="00196372"/>
    <w:rsid w:val="001A0B47"/>
    <w:rsid w:val="001A1326"/>
    <w:rsid w:val="001A55AB"/>
    <w:rsid w:val="001A678C"/>
    <w:rsid w:val="001A6FD2"/>
    <w:rsid w:val="001A7213"/>
    <w:rsid w:val="001A74CA"/>
    <w:rsid w:val="001B1504"/>
    <w:rsid w:val="001B3452"/>
    <w:rsid w:val="001B4195"/>
    <w:rsid w:val="001B585D"/>
    <w:rsid w:val="001B77F1"/>
    <w:rsid w:val="001B7810"/>
    <w:rsid w:val="001C081B"/>
    <w:rsid w:val="001C1332"/>
    <w:rsid w:val="001C240B"/>
    <w:rsid w:val="001C30B1"/>
    <w:rsid w:val="001C3B86"/>
    <w:rsid w:val="001C5000"/>
    <w:rsid w:val="001C5C41"/>
    <w:rsid w:val="001C5CB2"/>
    <w:rsid w:val="001C6056"/>
    <w:rsid w:val="001C637C"/>
    <w:rsid w:val="001C6BAB"/>
    <w:rsid w:val="001C6D53"/>
    <w:rsid w:val="001C72FD"/>
    <w:rsid w:val="001D2AC6"/>
    <w:rsid w:val="001D36A3"/>
    <w:rsid w:val="001D4448"/>
    <w:rsid w:val="001D516F"/>
    <w:rsid w:val="001D7113"/>
    <w:rsid w:val="001D74EA"/>
    <w:rsid w:val="001E1F7F"/>
    <w:rsid w:val="001E2001"/>
    <w:rsid w:val="001E235E"/>
    <w:rsid w:val="001E62B4"/>
    <w:rsid w:val="001E67E7"/>
    <w:rsid w:val="001F0326"/>
    <w:rsid w:val="001F0AAD"/>
    <w:rsid w:val="001F154E"/>
    <w:rsid w:val="001F1C8A"/>
    <w:rsid w:val="001F1E2D"/>
    <w:rsid w:val="001F2CC2"/>
    <w:rsid w:val="001F2F44"/>
    <w:rsid w:val="001F614A"/>
    <w:rsid w:val="001F6745"/>
    <w:rsid w:val="001F7F42"/>
    <w:rsid w:val="00201CC6"/>
    <w:rsid w:val="002040A6"/>
    <w:rsid w:val="00206ED5"/>
    <w:rsid w:val="002100E3"/>
    <w:rsid w:val="00211013"/>
    <w:rsid w:val="00213193"/>
    <w:rsid w:val="00216D17"/>
    <w:rsid w:val="002176A0"/>
    <w:rsid w:val="00221630"/>
    <w:rsid w:val="00222838"/>
    <w:rsid w:val="002228C6"/>
    <w:rsid w:val="00224E44"/>
    <w:rsid w:val="00224F07"/>
    <w:rsid w:val="002253FB"/>
    <w:rsid w:val="00227799"/>
    <w:rsid w:val="00232575"/>
    <w:rsid w:val="002341AB"/>
    <w:rsid w:val="00235290"/>
    <w:rsid w:val="00237446"/>
    <w:rsid w:val="002412D9"/>
    <w:rsid w:val="002412E6"/>
    <w:rsid w:val="0024270D"/>
    <w:rsid w:val="0024375F"/>
    <w:rsid w:val="0024634B"/>
    <w:rsid w:val="00246AB5"/>
    <w:rsid w:val="00247BA2"/>
    <w:rsid w:val="00250C51"/>
    <w:rsid w:val="00252281"/>
    <w:rsid w:val="00253F68"/>
    <w:rsid w:val="00254BE1"/>
    <w:rsid w:val="00254CA9"/>
    <w:rsid w:val="0025683C"/>
    <w:rsid w:val="00264C10"/>
    <w:rsid w:val="0026521E"/>
    <w:rsid w:val="00265C8C"/>
    <w:rsid w:val="0027051F"/>
    <w:rsid w:val="00270783"/>
    <w:rsid w:val="00270929"/>
    <w:rsid w:val="00275EAE"/>
    <w:rsid w:val="00276258"/>
    <w:rsid w:val="00276861"/>
    <w:rsid w:val="00276F94"/>
    <w:rsid w:val="002806EE"/>
    <w:rsid w:val="0028084B"/>
    <w:rsid w:val="00280AC4"/>
    <w:rsid w:val="00281871"/>
    <w:rsid w:val="00281979"/>
    <w:rsid w:val="00281B18"/>
    <w:rsid w:val="002833F2"/>
    <w:rsid w:val="002837F2"/>
    <w:rsid w:val="00284CBE"/>
    <w:rsid w:val="00285137"/>
    <w:rsid w:val="002852D2"/>
    <w:rsid w:val="00285BC9"/>
    <w:rsid w:val="00285EC0"/>
    <w:rsid w:val="00286949"/>
    <w:rsid w:val="002874CC"/>
    <w:rsid w:val="00292997"/>
    <w:rsid w:val="0029337B"/>
    <w:rsid w:val="00294F83"/>
    <w:rsid w:val="002963D3"/>
    <w:rsid w:val="00297E63"/>
    <w:rsid w:val="002A5775"/>
    <w:rsid w:val="002A65D3"/>
    <w:rsid w:val="002B1BFE"/>
    <w:rsid w:val="002B2445"/>
    <w:rsid w:val="002B28D3"/>
    <w:rsid w:val="002B3F33"/>
    <w:rsid w:val="002B47B4"/>
    <w:rsid w:val="002B4F0D"/>
    <w:rsid w:val="002B50D4"/>
    <w:rsid w:val="002B7F87"/>
    <w:rsid w:val="002C1614"/>
    <w:rsid w:val="002C218D"/>
    <w:rsid w:val="002C2C4D"/>
    <w:rsid w:val="002C6D2F"/>
    <w:rsid w:val="002C74F9"/>
    <w:rsid w:val="002D016C"/>
    <w:rsid w:val="002D2258"/>
    <w:rsid w:val="002D2B15"/>
    <w:rsid w:val="002D6220"/>
    <w:rsid w:val="002E0CED"/>
    <w:rsid w:val="002E13F9"/>
    <w:rsid w:val="002E1985"/>
    <w:rsid w:val="002E2667"/>
    <w:rsid w:val="002E4685"/>
    <w:rsid w:val="002E533F"/>
    <w:rsid w:val="002E797A"/>
    <w:rsid w:val="002F0B4C"/>
    <w:rsid w:val="002F1C2C"/>
    <w:rsid w:val="002F3992"/>
    <w:rsid w:val="002F7CB3"/>
    <w:rsid w:val="00300A08"/>
    <w:rsid w:val="0030129A"/>
    <w:rsid w:val="0030296D"/>
    <w:rsid w:val="00304BA1"/>
    <w:rsid w:val="0031760A"/>
    <w:rsid w:val="00322DDC"/>
    <w:rsid w:val="003247A1"/>
    <w:rsid w:val="00327B53"/>
    <w:rsid w:val="00327F9C"/>
    <w:rsid w:val="00332D87"/>
    <w:rsid w:val="00332F6C"/>
    <w:rsid w:val="00333877"/>
    <w:rsid w:val="00333F02"/>
    <w:rsid w:val="0033489F"/>
    <w:rsid w:val="00335A77"/>
    <w:rsid w:val="00341DF7"/>
    <w:rsid w:val="0034288F"/>
    <w:rsid w:val="0034412D"/>
    <w:rsid w:val="00344253"/>
    <w:rsid w:val="00345364"/>
    <w:rsid w:val="00345774"/>
    <w:rsid w:val="00345E67"/>
    <w:rsid w:val="00347450"/>
    <w:rsid w:val="00350867"/>
    <w:rsid w:val="00354508"/>
    <w:rsid w:val="00360693"/>
    <w:rsid w:val="0036249D"/>
    <w:rsid w:val="003626EF"/>
    <w:rsid w:val="00363000"/>
    <w:rsid w:val="00363493"/>
    <w:rsid w:val="00365C46"/>
    <w:rsid w:val="00367F50"/>
    <w:rsid w:val="003705F6"/>
    <w:rsid w:val="00370E7D"/>
    <w:rsid w:val="0037135A"/>
    <w:rsid w:val="00374CD5"/>
    <w:rsid w:val="0037597C"/>
    <w:rsid w:val="00376066"/>
    <w:rsid w:val="00376FCD"/>
    <w:rsid w:val="00377886"/>
    <w:rsid w:val="003809F5"/>
    <w:rsid w:val="003815E3"/>
    <w:rsid w:val="00382A45"/>
    <w:rsid w:val="0038465E"/>
    <w:rsid w:val="00387876"/>
    <w:rsid w:val="00390D4E"/>
    <w:rsid w:val="00395530"/>
    <w:rsid w:val="00395ED4"/>
    <w:rsid w:val="00396473"/>
    <w:rsid w:val="003A0755"/>
    <w:rsid w:val="003A28D4"/>
    <w:rsid w:val="003A3CE2"/>
    <w:rsid w:val="003A6B9C"/>
    <w:rsid w:val="003B1FBE"/>
    <w:rsid w:val="003B2142"/>
    <w:rsid w:val="003B3475"/>
    <w:rsid w:val="003B4C19"/>
    <w:rsid w:val="003B50CE"/>
    <w:rsid w:val="003B5BB4"/>
    <w:rsid w:val="003B7C47"/>
    <w:rsid w:val="003C07EE"/>
    <w:rsid w:val="003C1375"/>
    <w:rsid w:val="003C33A8"/>
    <w:rsid w:val="003C5CE1"/>
    <w:rsid w:val="003C706B"/>
    <w:rsid w:val="003D1B01"/>
    <w:rsid w:val="003E3659"/>
    <w:rsid w:val="003E4E1C"/>
    <w:rsid w:val="003E5240"/>
    <w:rsid w:val="003F212B"/>
    <w:rsid w:val="003F7AF0"/>
    <w:rsid w:val="00401A13"/>
    <w:rsid w:val="00401BA4"/>
    <w:rsid w:val="00406558"/>
    <w:rsid w:val="004134C1"/>
    <w:rsid w:val="00413AC9"/>
    <w:rsid w:val="00414980"/>
    <w:rsid w:val="00414AEE"/>
    <w:rsid w:val="00415D30"/>
    <w:rsid w:val="00416427"/>
    <w:rsid w:val="00416702"/>
    <w:rsid w:val="00420FEF"/>
    <w:rsid w:val="0042629E"/>
    <w:rsid w:val="004272C7"/>
    <w:rsid w:val="00434960"/>
    <w:rsid w:val="00434CBF"/>
    <w:rsid w:val="004367E9"/>
    <w:rsid w:val="0043782F"/>
    <w:rsid w:val="00437E78"/>
    <w:rsid w:val="00437FDE"/>
    <w:rsid w:val="00440437"/>
    <w:rsid w:val="0044063C"/>
    <w:rsid w:val="00442037"/>
    <w:rsid w:val="0044231E"/>
    <w:rsid w:val="00442436"/>
    <w:rsid w:val="00443EB2"/>
    <w:rsid w:val="00444273"/>
    <w:rsid w:val="004456F0"/>
    <w:rsid w:val="0044633A"/>
    <w:rsid w:val="004466B9"/>
    <w:rsid w:val="00446F7B"/>
    <w:rsid w:val="00451A27"/>
    <w:rsid w:val="004543F2"/>
    <w:rsid w:val="00457177"/>
    <w:rsid w:val="004574B6"/>
    <w:rsid w:val="004623B6"/>
    <w:rsid w:val="00463363"/>
    <w:rsid w:val="00464E48"/>
    <w:rsid w:val="00467596"/>
    <w:rsid w:val="00470123"/>
    <w:rsid w:val="004713B5"/>
    <w:rsid w:val="004717B4"/>
    <w:rsid w:val="00473F4E"/>
    <w:rsid w:val="00474D2B"/>
    <w:rsid w:val="004759EE"/>
    <w:rsid w:val="00476132"/>
    <w:rsid w:val="00481C62"/>
    <w:rsid w:val="00482211"/>
    <w:rsid w:val="00482B49"/>
    <w:rsid w:val="004851F3"/>
    <w:rsid w:val="0048678D"/>
    <w:rsid w:val="00491ADE"/>
    <w:rsid w:val="00491C09"/>
    <w:rsid w:val="00494877"/>
    <w:rsid w:val="00495435"/>
    <w:rsid w:val="00495AE0"/>
    <w:rsid w:val="004962E4"/>
    <w:rsid w:val="00496D4D"/>
    <w:rsid w:val="00497DE3"/>
    <w:rsid w:val="004A1925"/>
    <w:rsid w:val="004A1AFD"/>
    <w:rsid w:val="004A4AF3"/>
    <w:rsid w:val="004A55C8"/>
    <w:rsid w:val="004A5E5C"/>
    <w:rsid w:val="004B0F19"/>
    <w:rsid w:val="004B114A"/>
    <w:rsid w:val="004B2A90"/>
    <w:rsid w:val="004B3C5D"/>
    <w:rsid w:val="004B409E"/>
    <w:rsid w:val="004B4FA4"/>
    <w:rsid w:val="004B5205"/>
    <w:rsid w:val="004B5809"/>
    <w:rsid w:val="004C0D44"/>
    <w:rsid w:val="004C6BB8"/>
    <w:rsid w:val="004D1943"/>
    <w:rsid w:val="004D1A68"/>
    <w:rsid w:val="004D2266"/>
    <w:rsid w:val="004D23F5"/>
    <w:rsid w:val="004D26E5"/>
    <w:rsid w:val="004D49C9"/>
    <w:rsid w:val="004D4A7B"/>
    <w:rsid w:val="004D4FE3"/>
    <w:rsid w:val="004E3299"/>
    <w:rsid w:val="004E389F"/>
    <w:rsid w:val="004F167D"/>
    <w:rsid w:val="004F2FEE"/>
    <w:rsid w:val="004F3F8C"/>
    <w:rsid w:val="004F40D4"/>
    <w:rsid w:val="004F4632"/>
    <w:rsid w:val="004F51D0"/>
    <w:rsid w:val="004F6E9C"/>
    <w:rsid w:val="005014AE"/>
    <w:rsid w:val="0050174C"/>
    <w:rsid w:val="00504F1F"/>
    <w:rsid w:val="005054E3"/>
    <w:rsid w:val="00507006"/>
    <w:rsid w:val="00507641"/>
    <w:rsid w:val="005143EA"/>
    <w:rsid w:val="005145A2"/>
    <w:rsid w:val="00520D57"/>
    <w:rsid w:val="0052159F"/>
    <w:rsid w:val="00521908"/>
    <w:rsid w:val="0052537C"/>
    <w:rsid w:val="00530328"/>
    <w:rsid w:val="005308FC"/>
    <w:rsid w:val="005336B7"/>
    <w:rsid w:val="0053473F"/>
    <w:rsid w:val="00540660"/>
    <w:rsid w:val="0054164B"/>
    <w:rsid w:val="005424EE"/>
    <w:rsid w:val="0054468D"/>
    <w:rsid w:val="0054560F"/>
    <w:rsid w:val="00547C17"/>
    <w:rsid w:val="00550B53"/>
    <w:rsid w:val="00550DFA"/>
    <w:rsid w:val="00551557"/>
    <w:rsid w:val="005551B5"/>
    <w:rsid w:val="005557BC"/>
    <w:rsid w:val="00560FAD"/>
    <w:rsid w:val="00564BB5"/>
    <w:rsid w:val="005668EB"/>
    <w:rsid w:val="0056691E"/>
    <w:rsid w:val="0057117A"/>
    <w:rsid w:val="005720F9"/>
    <w:rsid w:val="00577048"/>
    <w:rsid w:val="00580D0E"/>
    <w:rsid w:val="005815E6"/>
    <w:rsid w:val="00582C81"/>
    <w:rsid w:val="00582E23"/>
    <w:rsid w:val="00583A84"/>
    <w:rsid w:val="005847C0"/>
    <w:rsid w:val="00584A04"/>
    <w:rsid w:val="0058529F"/>
    <w:rsid w:val="00586AC5"/>
    <w:rsid w:val="00594800"/>
    <w:rsid w:val="00594CFB"/>
    <w:rsid w:val="00596D0A"/>
    <w:rsid w:val="005A03B0"/>
    <w:rsid w:val="005A06CB"/>
    <w:rsid w:val="005A0B40"/>
    <w:rsid w:val="005A2DAF"/>
    <w:rsid w:val="005A3D69"/>
    <w:rsid w:val="005A4102"/>
    <w:rsid w:val="005A44F8"/>
    <w:rsid w:val="005A466F"/>
    <w:rsid w:val="005A4E6D"/>
    <w:rsid w:val="005A5284"/>
    <w:rsid w:val="005A532D"/>
    <w:rsid w:val="005A64EF"/>
    <w:rsid w:val="005B00EB"/>
    <w:rsid w:val="005B2765"/>
    <w:rsid w:val="005B2DC1"/>
    <w:rsid w:val="005B6B32"/>
    <w:rsid w:val="005B7980"/>
    <w:rsid w:val="005B7CCE"/>
    <w:rsid w:val="005D023B"/>
    <w:rsid w:val="005D2C90"/>
    <w:rsid w:val="005D2CFA"/>
    <w:rsid w:val="005D2F2D"/>
    <w:rsid w:val="005D46E2"/>
    <w:rsid w:val="005D4B91"/>
    <w:rsid w:val="005D4FE0"/>
    <w:rsid w:val="005D5B70"/>
    <w:rsid w:val="005D6A47"/>
    <w:rsid w:val="005E07F9"/>
    <w:rsid w:val="005E0D6B"/>
    <w:rsid w:val="005E10A8"/>
    <w:rsid w:val="005E2ABD"/>
    <w:rsid w:val="005E4752"/>
    <w:rsid w:val="005E5083"/>
    <w:rsid w:val="005E5E3D"/>
    <w:rsid w:val="005E7E4A"/>
    <w:rsid w:val="005F2BEE"/>
    <w:rsid w:val="005F52F5"/>
    <w:rsid w:val="005F76A4"/>
    <w:rsid w:val="00601FA2"/>
    <w:rsid w:val="00604500"/>
    <w:rsid w:val="00606009"/>
    <w:rsid w:val="00606698"/>
    <w:rsid w:val="00606E6C"/>
    <w:rsid w:val="00613339"/>
    <w:rsid w:val="00614CF0"/>
    <w:rsid w:val="00616482"/>
    <w:rsid w:val="006164DF"/>
    <w:rsid w:val="00616899"/>
    <w:rsid w:val="0061737E"/>
    <w:rsid w:val="006265DD"/>
    <w:rsid w:val="00626704"/>
    <w:rsid w:val="006304E2"/>
    <w:rsid w:val="0063214D"/>
    <w:rsid w:val="0063733E"/>
    <w:rsid w:val="00641370"/>
    <w:rsid w:val="00642D39"/>
    <w:rsid w:val="00643725"/>
    <w:rsid w:val="00644356"/>
    <w:rsid w:val="00645168"/>
    <w:rsid w:val="00653091"/>
    <w:rsid w:val="006572C1"/>
    <w:rsid w:val="0066000F"/>
    <w:rsid w:val="00660B50"/>
    <w:rsid w:val="00665277"/>
    <w:rsid w:val="00665B67"/>
    <w:rsid w:val="00667514"/>
    <w:rsid w:val="006721E6"/>
    <w:rsid w:val="00673338"/>
    <w:rsid w:val="0067360D"/>
    <w:rsid w:val="00674721"/>
    <w:rsid w:val="00674995"/>
    <w:rsid w:val="006755B2"/>
    <w:rsid w:val="006813E6"/>
    <w:rsid w:val="0068180F"/>
    <w:rsid w:val="006825C3"/>
    <w:rsid w:val="006836BC"/>
    <w:rsid w:val="00683F94"/>
    <w:rsid w:val="0068569D"/>
    <w:rsid w:val="006877C0"/>
    <w:rsid w:val="0069106D"/>
    <w:rsid w:val="00691CCF"/>
    <w:rsid w:val="006956D2"/>
    <w:rsid w:val="0069616C"/>
    <w:rsid w:val="0069645C"/>
    <w:rsid w:val="00696F76"/>
    <w:rsid w:val="006A2397"/>
    <w:rsid w:val="006A58DA"/>
    <w:rsid w:val="006A5BF2"/>
    <w:rsid w:val="006A5E00"/>
    <w:rsid w:val="006B1D09"/>
    <w:rsid w:val="006B32B9"/>
    <w:rsid w:val="006B3CB2"/>
    <w:rsid w:val="006B4B11"/>
    <w:rsid w:val="006B50AF"/>
    <w:rsid w:val="006B5342"/>
    <w:rsid w:val="006C55D2"/>
    <w:rsid w:val="006C69EF"/>
    <w:rsid w:val="006D03BD"/>
    <w:rsid w:val="006D05F1"/>
    <w:rsid w:val="006D5A88"/>
    <w:rsid w:val="006D75AC"/>
    <w:rsid w:val="006E083C"/>
    <w:rsid w:val="006E473E"/>
    <w:rsid w:val="006E5038"/>
    <w:rsid w:val="006E53A6"/>
    <w:rsid w:val="006E5D39"/>
    <w:rsid w:val="006F04A5"/>
    <w:rsid w:val="006F0BCE"/>
    <w:rsid w:val="006F29D2"/>
    <w:rsid w:val="006F5BE6"/>
    <w:rsid w:val="00700B34"/>
    <w:rsid w:val="00700C2E"/>
    <w:rsid w:val="007028BA"/>
    <w:rsid w:val="00703847"/>
    <w:rsid w:val="00703E43"/>
    <w:rsid w:val="00705658"/>
    <w:rsid w:val="00705CF8"/>
    <w:rsid w:val="007061CE"/>
    <w:rsid w:val="00706D5F"/>
    <w:rsid w:val="007105F4"/>
    <w:rsid w:val="00713CBC"/>
    <w:rsid w:val="0071427B"/>
    <w:rsid w:val="007174D7"/>
    <w:rsid w:val="00720DBC"/>
    <w:rsid w:val="00721456"/>
    <w:rsid w:val="0072211B"/>
    <w:rsid w:val="00722BB3"/>
    <w:rsid w:val="00723902"/>
    <w:rsid w:val="007255D9"/>
    <w:rsid w:val="0072590D"/>
    <w:rsid w:val="00726421"/>
    <w:rsid w:val="00726C1D"/>
    <w:rsid w:val="0073158A"/>
    <w:rsid w:val="00733E2B"/>
    <w:rsid w:val="007346E6"/>
    <w:rsid w:val="007362DD"/>
    <w:rsid w:val="007367CC"/>
    <w:rsid w:val="00742804"/>
    <w:rsid w:val="00744B27"/>
    <w:rsid w:val="00746CA2"/>
    <w:rsid w:val="00750525"/>
    <w:rsid w:val="00750711"/>
    <w:rsid w:val="00750E56"/>
    <w:rsid w:val="0075283F"/>
    <w:rsid w:val="00753E36"/>
    <w:rsid w:val="00755E7C"/>
    <w:rsid w:val="0075602F"/>
    <w:rsid w:val="00757ED9"/>
    <w:rsid w:val="00760531"/>
    <w:rsid w:val="00762F07"/>
    <w:rsid w:val="00770C62"/>
    <w:rsid w:val="00770F26"/>
    <w:rsid w:val="00770F32"/>
    <w:rsid w:val="0077177C"/>
    <w:rsid w:val="00771B32"/>
    <w:rsid w:val="007738D9"/>
    <w:rsid w:val="0077498F"/>
    <w:rsid w:val="00774A8C"/>
    <w:rsid w:val="00775005"/>
    <w:rsid w:val="00775542"/>
    <w:rsid w:val="007764B5"/>
    <w:rsid w:val="00776640"/>
    <w:rsid w:val="00776E63"/>
    <w:rsid w:val="00777690"/>
    <w:rsid w:val="00780207"/>
    <w:rsid w:val="00780789"/>
    <w:rsid w:val="00780A9F"/>
    <w:rsid w:val="0078175D"/>
    <w:rsid w:val="00781F80"/>
    <w:rsid w:val="0078217B"/>
    <w:rsid w:val="0078407B"/>
    <w:rsid w:val="00784BEA"/>
    <w:rsid w:val="007857AB"/>
    <w:rsid w:val="007902D4"/>
    <w:rsid w:val="00790A03"/>
    <w:rsid w:val="00790EB9"/>
    <w:rsid w:val="00793B44"/>
    <w:rsid w:val="00797F51"/>
    <w:rsid w:val="007A1B65"/>
    <w:rsid w:val="007A2970"/>
    <w:rsid w:val="007A4706"/>
    <w:rsid w:val="007A62D8"/>
    <w:rsid w:val="007B4BC2"/>
    <w:rsid w:val="007B70E3"/>
    <w:rsid w:val="007C08E3"/>
    <w:rsid w:val="007C306D"/>
    <w:rsid w:val="007C6466"/>
    <w:rsid w:val="007C70F5"/>
    <w:rsid w:val="007C756E"/>
    <w:rsid w:val="007C7AE6"/>
    <w:rsid w:val="007D07DA"/>
    <w:rsid w:val="007D0E29"/>
    <w:rsid w:val="007D39C5"/>
    <w:rsid w:val="007D565A"/>
    <w:rsid w:val="007D64F3"/>
    <w:rsid w:val="007E1B8D"/>
    <w:rsid w:val="007E31FF"/>
    <w:rsid w:val="007E3BF2"/>
    <w:rsid w:val="007E670F"/>
    <w:rsid w:val="007F017C"/>
    <w:rsid w:val="007F08FD"/>
    <w:rsid w:val="007F29EB"/>
    <w:rsid w:val="007F432A"/>
    <w:rsid w:val="007F45F0"/>
    <w:rsid w:val="007F545E"/>
    <w:rsid w:val="007F7B93"/>
    <w:rsid w:val="00800D6A"/>
    <w:rsid w:val="0080110E"/>
    <w:rsid w:val="0080135C"/>
    <w:rsid w:val="00802247"/>
    <w:rsid w:val="00802D7B"/>
    <w:rsid w:val="00803500"/>
    <w:rsid w:val="00804612"/>
    <w:rsid w:val="00804F8B"/>
    <w:rsid w:val="008056FC"/>
    <w:rsid w:val="0081279A"/>
    <w:rsid w:val="00813300"/>
    <w:rsid w:val="008143A3"/>
    <w:rsid w:val="008203F6"/>
    <w:rsid w:val="008230F0"/>
    <w:rsid w:val="00825704"/>
    <w:rsid w:val="00825ED1"/>
    <w:rsid w:val="00825FFF"/>
    <w:rsid w:val="00826A93"/>
    <w:rsid w:val="00831A94"/>
    <w:rsid w:val="00831D82"/>
    <w:rsid w:val="00836B3F"/>
    <w:rsid w:val="0084115F"/>
    <w:rsid w:val="00841A66"/>
    <w:rsid w:val="00841ABA"/>
    <w:rsid w:val="008427C3"/>
    <w:rsid w:val="00842A0A"/>
    <w:rsid w:val="00843DA7"/>
    <w:rsid w:val="0084509F"/>
    <w:rsid w:val="00845FC8"/>
    <w:rsid w:val="00850C9C"/>
    <w:rsid w:val="008511D3"/>
    <w:rsid w:val="00852262"/>
    <w:rsid w:val="00854AAF"/>
    <w:rsid w:val="00855E83"/>
    <w:rsid w:val="00863FE5"/>
    <w:rsid w:val="00864171"/>
    <w:rsid w:val="008660A7"/>
    <w:rsid w:val="00867A92"/>
    <w:rsid w:val="0087067E"/>
    <w:rsid w:val="0087343A"/>
    <w:rsid w:val="0087375C"/>
    <w:rsid w:val="008748D3"/>
    <w:rsid w:val="008748ED"/>
    <w:rsid w:val="00875157"/>
    <w:rsid w:val="00876A21"/>
    <w:rsid w:val="00880893"/>
    <w:rsid w:val="008828F6"/>
    <w:rsid w:val="008852D8"/>
    <w:rsid w:val="0088773C"/>
    <w:rsid w:val="0089035A"/>
    <w:rsid w:val="00891E38"/>
    <w:rsid w:val="00897029"/>
    <w:rsid w:val="00897436"/>
    <w:rsid w:val="008974F3"/>
    <w:rsid w:val="00897EB4"/>
    <w:rsid w:val="008A0CF9"/>
    <w:rsid w:val="008A327E"/>
    <w:rsid w:val="008A40FA"/>
    <w:rsid w:val="008A4EBD"/>
    <w:rsid w:val="008B15BF"/>
    <w:rsid w:val="008B1BB0"/>
    <w:rsid w:val="008B5FCD"/>
    <w:rsid w:val="008C246E"/>
    <w:rsid w:val="008C2EA7"/>
    <w:rsid w:val="008C32B4"/>
    <w:rsid w:val="008C3A7A"/>
    <w:rsid w:val="008C580A"/>
    <w:rsid w:val="008C622B"/>
    <w:rsid w:val="008C6543"/>
    <w:rsid w:val="008D00E6"/>
    <w:rsid w:val="008D22EA"/>
    <w:rsid w:val="008D3D68"/>
    <w:rsid w:val="008D4617"/>
    <w:rsid w:val="008D5961"/>
    <w:rsid w:val="008D6B52"/>
    <w:rsid w:val="008E1625"/>
    <w:rsid w:val="008E2ED9"/>
    <w:rsid w:val="008E416A"/>
    <w:rsid w:val="008F019F"/>
    <w:rsid w:val="008F1B7E"/>
    <w:rsid w:val="008F47F7"/>
    <w:rsid w:val="008F4B4E"/>
    <w:rsid w:val="008F6DFE"/>
    <w:rsid w:val="00901EAE"/>
    <w:rsid w:val="00905798"/>
    <w:rsid w:val="00906C4C"/>
    <w:rsid w:val="00906E2A"/>
    <w:rsid w:val="00907660"/>
    <w:rsid w:val="009122EF"/>
    <w:rsid w:val="009133E6"/>
    <w:rsid w:val="00913447"/>
    <w:rsid w:val="00913CA9"/>
    <w:rsid w:val="009160BB"/>
    <w:rsid w:val="009163F8"/>
    <w:rsid w:val="00921495"/>
    <w:rsid w:val="0092236C"/>
    <w:rsid w:val="00923533"/>
    <w:rsid w:val="00923CB1"/>
    <w:rsid w:val="00923F62"/>
    <w:rsid w:val="009262C5"/>
    <w:rsid w:val="0093074B"/>
    <w:rsid w:val="009311FE"/>
    <w:rsid w:val="00931A2C"/>
    <w:rsid w:val="00931BAC"/>
    <w:rsid w:val="00932363"/>
    <w:rsid w:val="0093299B"/>
    <w:rsid w:val="00934B5F"/>
    <w:rsid w:val="0093623F"/>
    <w:rsid w:val="0094076B"/>
    <w:rsid w:val="00943599"/>
    <w:rsid w:val="009436F7"/>
    <w:rsid w:val="009447D8"/>
    <w:rsid w:val="00945BAE"/>
    <w:rsid w:val="009461AD"/>
    <w:rsid w:val="00947BD1"/>
    <w:rsid w:val="0095087B"/>
    <w:rsid w:val="009512EA"/>
    <w:rsid w:val="00951ED6"/>
    <w:rsid w:val="0095201B"/>
    <w:rsid w:val="00952534"/>
    <w:rsid w:val="00953BF5"/>
    <w:rsid w:val="00953F4C"/>
    <w:rsid w:val="00954688"/>
    <w:rsid w:val="009556B7"/>
    <w:rsid w:val="009566EA"/>
    <w:rsid w:val="00957699"/>
    <w:rsid w:val="00964B26"/>
    <w:rsid w:val="00964DF9"/>
    <w:rsid w:val="00971B68"/>
    <w:rsid w:val="009725D7"/>
    <w:rsid w:val="00973132"/>
    <w:rsid w:val="00976C9A"/>
    <w:rsid w:val="00983C77"/>
    <w:rsid w:val="00983D8D"/>
    <w:rsid w:val="00983E05"/>
    <w:rsid w:val="00985CF0"/>
    <w:rsid w:val="00990623"/>
    <w:rsid w:val="00992660"/>
    <w:rsid w:val="00994318"/>
    <w:rsid w:val="0099715B"/>
    <w:rsid w:val="009A3028"/>
    <w:rsid w:val="009A4C43"/>
    <w:rsid w:val="009A5E32"/>
    <w:rsid w:val="009A71AC"/>
    <w:rsid w:val="009B137C"/>
    <w:rsid w:val="009B1677"/>
    <w:rsid w:val="009B1D7B"/>
    <w:rsid w:val="009B3101"/>
    <w:rsid w:val="009B4173"/>
    <w:rsid w:val="009B45A5"/>
    <w:rsid w:val="009B6496"/>
    <w:rsid w:val="009B674B"/>
    <w:rsid w:val="009B689A"/>
    <w:rsid w:val="009B6E67"/>
    <w:rsid w:val="009C0C32"/>
    <w:rsid w:val="009C1A07"/>
    <w:rsid w:val="009C70F1"/>
    <w:rsid w:val="009D0399"/>
    <w:rsid w:val="009D2974"/>
    <w:rsid w:val="009D29C2"/>
    <w:rsid w:val="009D4876"/>
    <w:rsid w:val="009D5B61"/>
    <w:rsid w:val="009E0BE3"/>
    <w:rsid w:val="009E18AE"/>
    <w:rsid w:val="009E2A90"/>
    <w:rsid w:val="009E306B"/>
    <w:rsid w:val="009E354A"/>
    <w:rsid w:val="009E3F58"/>
    <w:rsid w:val="009E59B8"/>
    <w:rsid w:val="009E62F4"/>
    <w:rsid w:val="009E7D0B"/>
    <w:rsid w:val="009F08B4"/>
    <w:rsid w:val="009F2D34"/>
    <w:rsid w:val="009F3EAE"/>
    <w:rsid w:val="00A00D04"/>
    <w:rsid w:val="00A00D0B"/>
    <w:rsid w:val="00A01D49"/>
    <w:rsid w:val="00A023D6"/>
    <w:rsid w:val="00A02FBD"/>
    <w:rsid w:val="00A03B3B"/>
    <w:rsid w:val="00A0409E"/>
    <w:rsid w:val="00A04784"/>
    <w:rsid w:val="00A058BB"/>
    <w:rsid w:val="00A05C5C"/>
    <w:rsid w:val="00A06FAE"/>
    <w:rsid w:val="00A11E49"/>
    <w:rsid w:val="00A147FD"/>
    <w:rsid w:val="00A15591"/>
    <w:rsid w:val="00A21114"/>
    <w:rsid w:val="00A21A58"/>
    <w:rsid w:val="00A25B98"/>
    <w:rsid w:val="00A260A9"/>
    <w:rsid w:val="00A31D73"/>
    <w:rsid w:val="00A32CC1"/>
    <w:rsid w:val="00A345CA"/>
    <w:rsid w:val="00A35087"/>
    <w:rsid w:val="00A35397"/>
    <w:rsid w:val="00A358CD"/>
    <w:rsid w:val="00A36AD6"/>
    <w:rsid w:val="00A40064"/>
    <w:rsid w:val="00A40FAF"/>
    <w:rsid w:val="00A4190D"/>
    <w:rsid w:val="00A42557"/>
    <w:rsid w:val="00A4281C"/>
    <w:rsid w:val="00A428E6"/>
    <w:rsid w:val="00A4559F"/>
    <w:rsid w:val="00A46CDA"/>
    <w:rsid w:val="00A55259"/>
    <w:rsid w:val="00A61686"/>
    <w:rsid w:val="00A61879"/>
    <w:rsid w:val="00A61D0A"/>
    <w:rsid w:val="00A65746"/>
    <w:rsid w:val="00A67535"/>
    <w:rsid w:val="00A71F2C"/>
    <w:rsid w:val="00A73FD7"/>
    <w:rsid w:val="00A74D09"/>
    <w:rsid w:val="00A777F5"/>
    <w:rsid w:val="00A803CE"/>
    <w:rsid w:val="00A8084C"/>
    <w:rsid w:val="00A80C59"/>
    <w:rsid w:val="00A82953"/>
    <w:rsid w:val="00A82D42"/>
    <w:rsid w:val="00A851A8"/>
    <w:rsid w:val="00A86607"/>
    <w:rsid w:val="00A87620"/>
    <w:rsid w:val="00A905D5"/>
    <w:rsid w:val="00A913EC"/>
    <w:rsid w:val="00A91446"/>
    <w:rsid w:val="00A918E0"/>
    <w:rsid w:val="00A93E6F"/>
    <w:rsid w:val="00A96EF1"/>
    <w:rsid w:val="00A97EE8"/>
    <w:rsid w:val="00AA050C"/>
    <w:rsid w:val="00AA05FC"/>
    <w:rsid w:val="00AA09DC"/>
    <w:rsid w:val="00AA0D3C"/>
    <w:rsid w:val="00AA412A"/>
    <w:rsid w:val="00AA4824"/>
    <w:rsid w:val="00AA4D46"/>
    <w:rsid w:val="00AB1FBE"/>
    <w:rsid w:val="00AB3C9F"/>
    <w:rsid w:val="00AB40C6"/>
    <w:rsid w:val="00AB5425"/>
    <w:rsid w:val="00AC091A"/>
    <w:rsid w:val="00AC75E8"/>
    <w:rsid w:val="00AD16F2"/>
    <w:rsid w:val="00AD2C3A"/>
    <w:rsid w:val="00AD70FE"/>
    <w:rsid w:val="00AE0BB9"/>
    <w:rsid w:val="00AE0F32"/>
    <w:rsid w:val="00AE3226"/>
    <w:rsid w:val="00AE51E2"/>
    <w:rsid w:val="00AE5AA5"/>
    <w:rsid w:val="00AE5AAB"/>
    <w:rsid w:val="00AF2FE2"/>
    <w:rsid w:val="00AF46B4"/>
    <w:rsid w:val="00AF5205"/>
    <w:rsid w:val="00AF5245"/>
    <w:rsid w:val="00AF5249"/>
    <w:rsid w:val="00B0050E"/>
    <w:rsid w:val="00B02564"/>
    <w:rsid w:val="00B05AF6"/>
    <w:rsid w:val="00B069C9"/>
    <w:rsid w:val="00B06D01"/>
    <w:rsid w:val="00B07B48"/>
    <w:rsid w:val="00B113CD"/>
    <w:rsid w:val="00B134C1"/>
    <w:rsid w:val="00B15478"/>
    <w:rsid w:val="00B2022F"/>
    <w:rsid w:val="00B217A2"/>
    <w:rsid w:val="00B221FB"/>
    <w:rsid w:val="00B22A13"/>
    <w:rsid w:val="00B23CC8"/>
    <w:rsid w:val="00B24DAC"/>
    <w:rsid w:val="00B30968"/>
    <w:rsid w:val="00B30AD8"/>
    <w:rsid w:val="00B31926"/>
    <w:rsid w:val="00B339E5"/>
    <w:rsid w:val="00B34357"/>
    <w:rsid w:val="00B346D5"/>
    <w:rsid w:val="00B37CA8"/>
    <w:rsid w:val="00B436EA"/>
    <w:rsid w:val="00B44D1F"/>
    <w:rsid w:val="00B4502D"/>
    <w:rsid w:val="00B45164"/>
    <w:rsid w:val="00B45A00"/>
    <w:rsid w:val="00B464C5"/>
    <w:rsid w:val="00B50C11"/>
    <w:rsid w:val="00B52848"/>
    <w:rsid w:val="00B54E10"/>
    <w:rsid w:val="00B6041B"/>
    <w:rsid w:val="00B72C26"/>
    <w:rsid w:val="00B733A3"/>
    <w:rsid w:val="00B76C33"/>
    <w:rsid w:val="00B81051"/>
    <w:rsid w:val="00B819E9"/>
    <w:rsid w:val="00B84D92"/>
    <w:rsid w:val="00B87C6F"/>
    <w:rsid w:val="00B938C2"/>
    <w:rsid w:val="00BA0311"/>
    <w:rsid w:val="00BA1515"/>
    <w:rsid w:val="00BA15DF"/>
    <w:rsid w:val="00BA25CB"/>
    <w:rsid w:val="00BA3699"/>
    <w:rsid w:val="00BA49DF"/>
    <w:rsid w:val="00BA536C"/>
    <w:rsid w:val="00BA537E"/>
    <w:rsid w:val="00BA54D2"/>
    <w:rsid w:val="00BA663E"/>
    <w:rsid w:val="00BA79A0"/>
    <w:rsid w:val="00BA7D72"/>
    <w:rsid w:val="00BB09CC"/>
    <w:rsid w:val="00BB219D"/>
    <w:rsid w:val="00BB21A9"/>
    <w:rsid w:val="00BB2566"/>
    <w:rsid w:val="00BB2AAC"/>
    <w:rsid w:val="00BB3C25"/>
    <w:rsid w:val="00BB44FC"/>
    <w:rsid w:val="00BB6C76"/>
    <w:rsid w:val="00BC0893"/>
    <w:rsid w:val="00BC4321"/>
    <w:rsid w:val="00BD11F3"/>
    <w:rsid w:val="00BD49E9"/>
    <w:rsid w:val="00BD5A20"/>
    <w:rsid w:val="00BD62BF"/>
    <w:rsid w:val="00BD7F53"/>
    <w:rsid w:val="00BE02D8"/>
    <w:rsid w:val="00BE10EA"/>
    <w:rsid w:val="00BE33E0"/>
    <w:rsid w:val="00BE4815"/>
    <w:rsid w:val="00BE4FE7"/>
    <w:rsid w:val="00BE67A2"/>
    <w:rsid w:val="00BF557E"/>
    <w:rsid w:val="00BF6AF7"/>
    <w:rsid w:val="00C01967"/>
    <w:rsid w:val="00C02358"/>
    <w:rsid w:val="00C03574"/>
    <w:rsid w:val="00C04EAF"/>
    <w:rsid w:val="00C0551D"/>
    <w:rsid w:val="00C05886"/>
    <w:rsid w:val="00C06B3F"/>
    <w:rsid w:val="00C1095E"/>
    <w:rsid w:val="00C10D60"/>
    <w:rsid w:val="00C11085"/>
    <w:rsid w:val="00C11AFD"/>
    <w:rsid w:val="00C12949"/>
    <w:rsid w:val="00C13610"/>
    <w:rsid w:val="00C13965"/>
    <w:rsid w:val="00C13CF1"/>
    <w:rsid w:val="00C147AF"/>
    <w:rsid w:val="00C210BF"/>
    <w:rsid w:val="00C21852"/>
    <w:rsid w:val="00C218F3"/>
    <w:rsid w:val="00C22A2B"/>
    <w:rsid w:val="00C255A5"/>
    <w:rsid w:val="00C275AB"/>
    <w:rsid w:val="00C31E72"/>
    <w:rsid w:val="00C3296D"/>
    <w:rsid w:val="00C32A9F"/>
    <w:rsid w:val="00C3556E"/>
    <w:rsid w:val="00C40C17"/>
    <w:rsid w:val="00C41D3A"/>
    <w:rsid w:val="00C436AD"/>
    <w:rsid w:val="00C43869"/>
    <w:rsid w:val="00C447C0"/>
    <w:rsid w:val="00C4511D"/>
    <w:rsid w:val="00C46426"/>
    <w:rsid w:val="00C46F08"/>
    <w:rsid w:val="00C47059"/>
    <w:rsid w:val="00C47C11"/>
    <w:rsid w:val="00C52EC3"/>
    <w:rsid w:val="00C53FC0"/>
    <w:rsid w:val="00C54B1A"/>
    <w:rsid w:val="00C552C0"/>
    <w:rsid w:val="00C5548E"/>
    <w:rsid w:val="00C55C46"/>
    <w:rsid w:val="00C56833"/>
    <w:rsid w:val="00C60134"/>
    <w:rsid w:val="00C61C6B"/>
    <w:rsid w:val="00C66606"/>
    <w:rsid w:val="00C704C5"/>
    <w:rsid w:val="00C72AAE"/>
    <w:rsid w:val="00C73FA8"/>
    <w:rsid w:val="00C751AC"/>
    <w:rsid w:val="00C77577"/>
    <w:rsid w:val="00C82843"/>
    <w:rsid w:val="00C833DF"/>
    <w:rsid w:val="00C87566"/>
    <w:rsid w:val="00C92528"/>
    <w:rsid w:val="00C93AEF"/>
    <w:rsid w:val="00C946BA"/>
    <w:rsid w:val="00C94917"/>
    <w:rsid w:val="00C94CFF"/>
    <w:rsid w:val="00C964E9"/>
    <w:rsid w:val="00CA0D17"/>
    <w:rsid w:val="00CA1A24"/>
    <w:rsid w:val="00CB0E07"/>
    <w:rsid w:val="00CB1D63"/>
    <w:rsid w:val="00CB4B3C"/>
    <w:rsid w:val="00CB5505"/>
    <w:rsid w:val="00CB5C5B"/>
    <w:rsid w:val="00CB67BD"/>
    <w:rsid w:val="00CC3668"/>
    <w:rsid w:val="00CC3D89"/>
    <w:rsid w:val="00CC548A"/>
    <w:rsid w:val="00CC6458"/>
    <w:rsid w:val="00CC6D2B"/>
    <w:rsid w:val="00CC7F81"/>
    <w:rsid w:val="00CD06DA"/>
    <w:rsid w:val="00CD1A21"/>
    <w:rsid w:val="00CD5B54"/>
    <w:rsid w:val="00CE43A3"/>
    <w:rsid w:val="00CE49E6"/>
    <w:rsid w:val="00CE582D"/>
    <w:rsid w:val="00CE5839"/>
    <w:rsid w:val="00CF230F"/>
    <w:rsid w:val="00CF3917"/>
    <w:rsid w:val="00CF7561"/>
    <w:rsid w:val="00D008F7"/>
    <w:rsid w:val="00D05E76"/>
    <w:rsid w:val="00D1125E"/>
    <w:rsid w:val="00D12177"/>
    <w:rsid w:val="00D14B39"/>
    <w:rsid w:val="00D157D3"/>
    <w:rsid w:val="00D15D40"/>
    <w:rsid w:val="00D1799A"/>
    <w:rsid w:val="00D20476"/>
    <w:rsid w:val="00D2115E"/>
    <w:rsid w:val="00D239CE"/>
    <w:rsid w:val="00D277DE"/>
    <w:rsid w:val="00D27C24"/>
    <w:rsid w:val="00D32900"/>
    <w:rsid w:val="00D32E78"/>
    <w:rsid w:val="00D35533"/>
    <w:rsid w:val="00D438B5"/>
    <w:rsid w:val="00D439BF"/>
    <w:rsid w:val="00D43BAE"/>
    <w:rsid w:val="00D44735"/>
    <w:rsid w:val="00D45F1B"/>
    <w:rsid w:val="00D463C8"/>
    <w:rsid w:val="00D47EB6"/>
    <w:rsid w:val="00D50F7C"/>
    <w:rsid w:val="00D519BE"/>
    <w:rsid w:val="00D51E67"/>
    <w:rsid w:val="00D54595"/>
    <w:rsid w:val="00D55351"/>
    <w:rsid w:val="00D5556B"/>
    <w:rsid w:val="00D570E1"/>
    <w:rsid w:val="00D6032C"/>
    <w:rsid w:val="00D61B04"/>
    <w:rsid w:val="00D63E1B"/>
    <w:rsid w:val="00D662F8"/>
    <w:rsid w:val="00D67788"/>
    <w:rsid w:val="00D70383"/>
    <w:rsid w:val="00D7277A"/>
    <w:rsid w:val="00D7446B"/>
    <w:rsid w:val="00D74844"/>
    <w:rsid w:val="00D74860"/>
    <w:rsid w:val="00D7591D"/>
    <w:rsid w:val="00D75C07"/>
    <w:rsid w:val="00D75C0F"/>
    <w:rsid w:val="00D80274"/>
    <w:rsid w:val="00D8111E"/>
    <w:rsid w:val="00D81847"/>
    <w:rsid w:val="00D85110"/>
    <w:rsid w:val="00D85B9D"/>
    <w:rsid w:val="00D87375"/>
    <w:rsid w:val="00D903D2"/>
    <w:rsid w:val="00D91257"/>
    <w:rsid w:val="00D94760"/>
    <w:rsid w:val="00D95A19"/>
    <w:rsid w:val="00D96B22"/>
    <w:rsid w:val="00DA1590"/>
    <w:rsid w:val="00DA2337"/>
    <w:rsid w:val="00DA26BF"/>
    <w:rsid w:val="00DA26C8"/>
    <w:rsid w:val="00DA3A0B"/>
    <w:rsid w:val="00DA3AC6"/>
    <w:rsid w:val="00DA440A"/>
    <w:rsid w:val="00DA4B56"/>
    <w:rsid w:val="00DA6AB1"/>
    <w:rsid w:val="00DA6FFE"/>
    <w:rsid w:val="00DA7D88"/>
    <w:rsid w:val="00DB14BC"/>
    <w:rsid w:val="00DB224C"/>
    <w:rsid w:val="00DB31E7"/>
    <w:rsid w:val="00DB3EFB"/>
    <w:rsid w:val="00DB6AC3"/>
    <w:rsid w:val="00DC0070"/>
    <w:rsid w:val="00DC1D4D"/>
    <w:rsid w:val="00DC2374"/>
    <w:rsid w:val="00DD06D8"/>
    <w:rsid w:val="00DD10CF"/>
    <w:rsid w:val="00DD5E8A"/>
    <w:rsid w:val="00DE00AD"/>
    <w:rsid w:val="00DE05D3"/>
    <w:rsid w:val="00DE0646"/>
    <w:rsid w:val="00DE161D"/>
    <w:rsid w:val="00DE4DE8"/>
    <w:rsid w:val="00DE67E2"/>
    <w:rsid w:val="00DE7838"/>
    <w:rsid w:val="00DF318E"/>
    <w:rsid w:val="00DF71B2"/>
    <w:rsid w:val="00DF78FF"/>
    <w:rsid w:val="00DF7E25"/>
    <w:rsid w:val="00E04C4D"/>
    <w:rsid w:val="00E060FB"/>
    <w:rsid w:val="00E10837"/>
    <w:rsid w:val="00E10F24"/>
    <w:rsid w:val="00E10FFC"/>
    <w:rsid w:val="00E146D6"/>
    <w:rsid w:val="00E14B03"/>
    <w:rsid w:val="00E2035A"/>
    <w:rsid w:val="00E20BBF"/>
    <w:rsid w:val="00E23832"/>
    <w:rsid w:val="00E23D6D"/>
    <w:rsid w:val="00E245F2"/>
    <w:rsid w:val="00E251E5"/>
    <w:rsid w:val="00E262D2"/>
    <w:rsid w:val="00E27527"/>
    <w:rsid w:val="00E27C8A"/>
    <w:rsid w:val="00E307E5"/>
    <w:rsid w:val="00E33835"/>
    <w:rsid w:val="00E34F05"/>
    <w:rsid w:val="00E36A69"/>
    <w:rsid w:val="00E36CE1"/>
    <w:rsid w:val="00E37CBB"/>
    <w:rsid w:val="00E41235"/>
    <w:rsid w:val="00E426C8"/>
    <w:rsid w:val="00E44B31"/>
    <w:rsid w:val="00E45E14"/>
    <w:rsid w:val="00E461F8"/>
    <w:rsid w:val="00E46BFB"/>
    <w:rsid w:val="00E5008C"/>
    <w:rsid w:val="00E50841"/>
    <w:rsid w:val="00E508A4"/>
    <w:rsid w:val="00E50E93"/>
    <w:rsid w:val="00E51C97"/>
    <w:rsid w:val="00E5229A"/>
    <w:rsid w:val="00E52350"/>
    <w:rsid w:val="00E52744"/>
    <w:rsid w:val="00E55CDB"/>
    <w:rsid w:val="00E57D27"/>
    <w:rsid w:val="00E61080"/>
    <w:rsid w:val="00E63363"/>
    <w:rsid w:val="00E634D6"/>
    <w:rsid w:val="00E63543"/>
    <w:rsid w:val="00E65731"/>
    <w:rsid w:val="00E66020"/>
    <w:rsid w:val="00E674C2"/>
    <w:rsid w:val="00E70025"/>
    <w:rsid w:val="00E71B39"/>
    <w:rsid w:val="00E71DEC"/>
    <w:rsid w:val="00E7394F"/>
    <w:rsid w:val="00E77E02"/>
    <w:rsid w:val="00E8457C"/>
    <w:rsid w:val="00E84766"/>
    <w:rsid w:val="00E85B6D"/>
    <w:rsid w:val="00E86A82"/>
    <w:rsid w:val="00E91C46"/>
    <w:rsid w:val="00E96CF7"/>
    <w:rsid w:val="00EA27C1"/>
    <w:rsid w:val="00EA2997"/>
    <w:rsid w:val="00EA36EF"/>
    <w:rsid w:val="00EA4C3E"/>
    <w:rsid w:val="00EA64CE"/>
    <w:rsid w:val="00EA790D"/>
    <w:rsid w:val="00EA7BF0"/>
    <w:rsid w:val="00EB0724"/>
    <w:rsid w:val="00EB2409"/>
    <w:rsid w:val="00EB28E3"/>
    <w:rsid w:val="00EC08ED"/>
    <w:rsid w:val="00EC4194"/>
    <w:rsid w:val="00EC4DF6"/>
    <w:rsid w:val="00EC5AC6"/>
    <w:rsid w:val="00EC6E2C"/>
    <w:rsid w:val="00ED280F"/>
    <w:rsid w:val="00ED3668"/>
    <w:rsid w:val="00ED378E"/>
    <w:rsid w:val="00ED72BE"/>
    <w:rsid w:val="00ED7480"/>
    <w:rsid w:val="00EE1455"/>
    <w:rsid w:val="00EE1AD9"/>
    <w:rsid w:val="00EE1D35"/>
    <w:rsid w:val="00EE3A9A"/>
    <w:rsid w:val="00EE43E1"/>
    <w:rsid w:val="00EE5F90"/>
    <w:rsid w:val="00EF28D9"/>
    <w:rsid w:val="00EF383D"/>
    <w:rsid w:val="00EF38C2"/>
    <w:rsid w:val="00EF4202"/>
    <w:rsid w:val="00EF4275"/>
    <w:rsid w:val="00F00D12"/>
    <w:rsid w:val="00F019C0"/>
    <w:rsid w:val="00F02272"/>
    <w:rsid w:val="00F03C26"/>
    <w:rsid w:val="00F0780C"/>
    <w:rsid w:val="00F11242"/>
    <w:rsid w:val="00F12D52"/>
    <w:rsid w:val="00F1414A"/>
    <w:rsid w:val="00F14556"/>
    <w:rsid w:val="00F147E6"/>
    <w:rsid w:val="00F15F77"/>
    <w:rsid w:val="00F17173"/>
    <w:rsid w:val="00F2057E"/>
    <w:rsid w:val="00F223E9"/>
    <w:rsid w:val="00F23005"/>
    <w:rsid w:val="00F250B4"/>
    <w:rsid w:val="00F261C4"/>
    <w:rsid w:val="00F26334"/>
    <w:rsid w:val="00F26F27"/>
    <w:rsid w:val="00F338D1"/>
    <w:rsid w:val="00F3418E"/>
    <w:rsid w:val="00F34D90"/>
    <w:rsid w:val="00F34FA4"/>
    <w:rsid w:val="00F36DE5"/>
    <w:rsid w:val="00F37347"/>
    <w:rsid w:val="00F42912"/>
    <w:rsid w:val="00F43DB2"/>
    <w:rsid w:val="00F44257"/>
    <w:rsid w:val="00F45E0B"/>
    <w:rsid w:val="00F45F1C"/>
    <w:rsid w:val="00F45FB3"/>
    <w:rsid w:val="00F47AD3"/>
    <w:rsid w:val="00F50848"/>
    <w:rsid w:val="00F50D0B"/>
    <w:rsid w:val="00F51795"/>
    <w:rsid w:val="00F53529"/>
    <w:rsid w:val="00F545E1"/>
    <w:rsid w:val="00F602FF"/>
    <w:rsid w:val="00F612DD"/>
    <w:rsid w:val="00F62716"/>
    <w:rsid w:val="00F73A85"/>
    <w:rsid w:val="00F75B4B"/>
    <w:rsid w:val="00F75CFE"/>
    <w:rsid w:val="00F75FA7"/>
    <w:rsid w:val="00F7615D"/>
    <w:rsid w:val="00F76284"/>
    <w:rsid w:val="00F800B5"/>
    <w:rsid w:val="00F808E7"/>
    <w:rsid w:val="00F83901"/>
    <w:rsid w:val="00F83FE2"/>
    <w:rsid w:val="00F874C7"/>
    <w:rsid w:val="00F90D85"/>
    <w:rsid w:val="00F939A5"/>
    <w:rsid w:val="00F94617"/>
    <w:rsid w:val="00F972A8"/>
    <w:rsid w:val="00F97625"/>
    <w:rsid w:val="00FA145E"/>
    <w:rsid w:val="00FA1F54"/>
    <w:rsid w:val="00FA27A5"/>
    <w:rsid w:val="00FA28ED"/>
    <w:rsid w:val="00FA36B4"/>
    <w:rsid w:val="00FA58C6"/>
    <w:rsid w:val="00FA6975"/>
    <w:rsid w:val="00FB2B89"/>
    <w:rsid w:val="00FB2FC5"/>
    <w:rsid w:val="00FB3626"/>
    <w:rsid w:val="00FB3B27"/>
    <w:rsid w:val="00FB50BE"/>
    <w:rsid w:val="00FB7081"/>
    <w:rsid w:val="00FC6BDA"/>
    <w:rsid w:val="00FC7054"/>
    <w:rsid w:val="00FC7491"/>
    <w:rsid w:val="00FC7CFA"/>
    <w:rsid w:val="00FD0078"/>
    <w:rsid w:val="00FD1CA1"/>
    <w:rsid w:val="00FD25FD"/>
    <w:rsid w:val="00FD39C2"/>
    <w:rsid w:val="00FD5E01"/>
    <w:rsid w:val="00FD705C"/>
    <w:rsid w:val="00FD7DD6"/>
    <w:rsid w:val="00FE2E8A"/>
    <w:rsid w:val="00FE3EB7"/>
    <w:rsid w:val="00FE4332"/>
    <w:rsid w:val="00FE4661"/>
    <w:rsid w:val="00FE4864"/>
    <w:rsid w:val="00FE5904"/>
    <w:rsid w:val="00FE77C3"/>
    <w:rsid w:val="00FF26CB"/>
    <w:rsid w:val="00FF6109"/>
    <w:rsid w:val="00FF71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61"/>
    <o:shapelayout v:ext="edit">
      <o:idmap v:ext="edit" data="1"/>
    </o:shapelayout>
  </w:shapeDefaults>
  <w:decimalSymbol w:val=","/>
  <w:listSeparator w:val=";"/>
  <w14:docId w14:val="1E8BA3EA"/>
  <w15:docId w15:val="{7472B763-6C75-41B2-8C89-52CA979D04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023D6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4B409E"/>
    <w:pPr>
      <w:keepNext/>
      <w:autoSpaceDE/>
      <w:autoSpaceDN/>
      <w:snapToGrid w:val="0"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023D6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023D6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List Paragraph"/>
    <w:aliases w:val="A_маркированный_список,_Абзац списка,Абзац Стас,List Paragraph,Bullet List,FooterText,numbered"/>
    <w:basedOn w:val="a"/>
    <w:link w:val="a6"/>
    <w:uiPriority w:val="34"/>
    <w:qFormat/>
    <w:rsid w:val="00A023D6"/>
    <w:pPr>
      <w:autoSpaceDE/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customStyle="1" w:styleId="ConsPlusNormal">
    <w:name w:val="ConsPlusNormal"/>
    <w:qFormat/>
    <w:rsid w:val="0077664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7">
    <w:name w:val="footer"/>
    <w:basedOn w:val="a"/>
    <w:link w:val="a8"/>
    <w:uiPriority w:val="99"/>
    <w:unhideWhenUsed/>
    <w:rsid w:val="005D5B7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D5B7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1F7F4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F7F42"/>
    <w:rPr>
      <w:rFonts w:ascii="Segoe UI" w:eastAsia="Times New Roman" w:hAnsi="Segoe UI" w:cs="Segoe UI"/>
      <w:sz w:val="18"/>
      <w:szCs w:val="18"/>
      <w:lang w:eastAsia="ru-RU"/>
    </w:rPr>
  </w:style>
  <w:style w:type="paragraph" w:styleId="ab">
    <w:name w:val="Body Text"/>
    <w:basedOn w:val="a"/>
    <w:link w:val="ac"/>
    <w:uiPriority w:val="99"/>
    <w:rsid w:val="00442436"/>
    <w:pPr>
      <w:jc w:val="both"/>
    </w:pPr>
    <w:rPr>
      <w:sz w:val="28"/>
      <w:szCs w:val="28"/>
    </w:rPr>
  </w:style>
  <w:style w:type="character" w:customStyle="1" w:styleId="ac">
    <w:name w:val="Основной текст Знак"/>
    <w:basedOn w:val="a0"/>
    <w:link w:val="ab"/>
    <w:uiPriority w:val="99"/>
    <w:rsid w:val="00442436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styleId="ad">
    <w:name w:val="Hyperlink"/>
    <w:basedOn w:val="a0"/>
    <w:uiPriority w:val="99"/>
    <w:unhideWhenUsed/>
    <w:rsid w:val="00442436"/>
    <w:rPr>
      <w:color w:val="0000FF"/>
      <w:u w:val="single"/>
    </w:rPr>
  </w:style>
  <w:style w:type="paragraph" w:customStyle="1" w:styleId="ConsPlusCell">
    <w:name w:val="ConsPlusCell"/>
    <w:rsid w:val="001E67E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e">
    <w:name w:val="annotation reference"/>
    <w:basedOn w:val="a0"/>
    <w:uiPriority w:val="99"/>
    <w:semiHidden/>
    <w:unhideWhenUsed/>
    <w:rsid w:val="003815E3"/>
    <w:rPr>
      <w:sz w:val="16"/>
      <w:szCs w:val="16"/>
    </w:rPr>
  </w:style>
  <w:style w:type="paragraph" w:styleId="af">
    <w:name w:val="annotation text"/>
    <w:basedOn w:val="a"/>
    <w:link w:val="af0"/>
    <w:uiPriority w:val="99"/>
    <w:semiHidden/>
    <w:unhideWhenUsed/>
    <w:rsid w:val="003815E3"/>
  </w:style>
  <w:style w:type="character" w:customStyle="1" w:styleId="af0">
    <w:name w:val="Текст примечания Знак"/>
    <w:basedOn w:val="a0"/>
    <w:link w:val="af"/>
    <w:uiPriority w:val="99"/>
    <w:semiHidden/>
    <w:rsid w:val="003815E3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3815E3"/>
    <w:rPr>
      <w:b/>
      <w:bCs/>
    </w:rPr>
  </w:style>
  <w:style w:type="character" w:customStyle="1" w:styleId="af2">
    <w:name w:val="Тема примечания Знак"/>
    <w:basedOn w:val="af0"/>
    <w:link w:val="af1"/>
    <w:uiPriority w:val="99"/>
    <w:semiHidden/>
    <w:rsid w:val="003815E3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a6">
    <w:name w:val="Абзац списка Знак"/>
    <w:aliases w:val="A_маркированный_список Знак,_Абзац списка Знак,Абзац Стас Знак,List Paragraph Знак,Bullet List Знак,FooterText Знак,numbered Знак"/>
    <w:link w:val="a5"/>
    <w:uiPriority w:val="34"/>
    <w:locked/>
    <w:rsid w:val="009F08B4"/>
    <w:rPr>
      <w:rFonts w:ascii="Calibri" w:eastAsia="Calibri" w:hAnsi="Calibri" w:cs="Times New Roman"/>
    </w:rPr>
  </w:style>
  <w:style w:type="table" w:styleId="af3">
    <w:name w:val="Table Grid"/>
    <w:basedOn w:val="a1"/>
    <w:uiPriority w:val="59"/>
    <w:rsid w:val="00B22A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3705F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</w:rPr>
  </w:style>
  <w:style w:type="character" w:styleId="af4">
    <w:name w:val="Emphasis"/>
    <w:basedOn w:val="a0"/>
    <w:uiPriority w:val="20"/>
    <w:qFormat/>
    <w:rsid w:val="00F545E1"/>
    <w:rPr>
      <w:i/>
      <w:iCs/>
    </w:rPr>
  </w:style>
  <w:style w:type="paragraph" w:customStyle="1" w:styleId="ConsPlusTitle">
    <w:name w:val="ConsPlusTitle"/>
    <w:rsid w:val="00705CF8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f5">
    <w:name w:val="Revision"/>
    <w:hidden/>
    <w:uiPriority w:val="99"/>
    <w:semiHidden/>
    <w:rsid w:val="0081330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9"/>
    <w:rsid w:val="004B409E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paragraph" w:customStyle="1" w:styleId="ConsPlusDocList">
    <w:name w:val="ConsPlusDocList"/>
    <w:rsid w:val="004B409E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4B40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4B409E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4B409E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6">
    <w:name w:val="footnote text"/>
    <w:basedOn w:val="a"/>
    <w:link w:val="af7"/>
    <w:uiPriority w:val="99"/>
    <w:unhideWhenUsed/>
    <w:rsid w:val="004B409E"/>
    <w:pPr>
      <w:autoSpaceDE/>
      <w:autoSpaceDN/>
    </w:pPr>
    <w:rPr>
      <w:rFonts w:asciiTheme="minorHAnsi" w:eastAsiaTheme="minorHAnsi" w:hAnsiTheme="minorHAnsi" w:cstheme="minorBidi"/>
      <w:lang w:eastAsia="en-US"/>
    </w:rPr>
  </w:style>
  <w:style w:type="character" w:customStyle="1" w:styleId="af7">
    <w:name w:val="Текст сноски Знак"/>
    <w:basedOn w:val="a0"/>
    <w:link w:val="af6"/>
    <w:uiPriority w:val="99"/>
    <w:rsid w:val="004B409E"/>
    <w:rPr>
      <w:sz w:val="20"/>
      <w:szCs w:val="20"/>
    </w:rPr>
  </w:style>
  <w:style w:type="character" w:styleId="af8">
    <w:name w:val="footnote reference"/>
    <w:basedOn w:val="a0"/>
    <w:uiPriority w:val="99"/>
    <w:semiHidden/>
    <w:unhideWhenUsed/>
    <w:rsid w:val="004B409E"/>
    <w:rPr>
      <w:vertAlign w:val="superscript"/>
    </w:rPr>
  </w:style>
  <w:style w:type="paragraph" w:styleId="af9">
    <w:name w:val="endnote text"/>
    <w:basedOn w:val="a"/>
    <w:link w:val="afa"/>
    <w:uiPriority w:val="99"/>
    <w:unhideWhenUsed/>
    <w:rsid w:val="004B409E"/>
    <w:pPr>
      <w:autoSpaceDE/>
      <w:autoSpaceDN/>
    </w:pPr>
    <w:rPr>
      <w:rFonts w:asciiTheme="minorHAnsi" w:eastAsiaTheme="minorHAnsi" w:hAnsiTheme="minorHAnsi" w:cstheme="minorBidi"/>
      <w:lang w:eastAsia="en-US"/>
    </w:rPr>
  </w:style>
  <w:style w:type="character" w:customStyle="1" w:styleId="afa">
    <w:name w:val="Текст концевой сноски Знак"/>
    <w:basedOn w:val="a0"/>
    <w:link w:val="af9"/>
    <w:uiPriority w:val="99"/>
    <w:rsid w:val="004B409E"/>
    <w:rPr>
      <w:sz w:val="20"/>
      <w:szCs w:val="20"/>
    </w:rPr>
  </w:style>
  <w:style w:type="character" w:styleId="afb">
    <w:name w:val="endnote reference"/>
    <w:basedOn w:val="a0"/>
    <w:uiPriority w:val="99"/>
    <w:semiHidden/>
    <w:unhideWhenUsed/>
    <w:rsid w:val="004B409E"/>
    <w:rPr>
      <w:vertAlign w:val="superscript"/>
    </w:rPr>
  </w:style>
  <w:style w:type="character" w:styleId="afc">
    <w:name w:val="FollowedHyperlink"/>
    <w:basedOn w:val="a0"/>
    <w:uiPriority w:val="99"/>
    <w:semiHidden/>
    <w:unhideWhenUsed/>
    <w:rsid w:val="004B409E"/>
    <w:rPr>
      <w:color w:val="954F72"/>
      <w:u w:val="single"/>
    </w:rPr>
  </w:style>
  <w:style w:type="paragraph" w:customStyle="1" w:styleId="msonormal0">
    <w:name w:val="msonormal"/>
    <w:basedOn w:val="a"/>
    <w:rsid w:val="004B409E"/>
    <w:pPr>
      <w:autoSpaceDE/>
      <w:autoSpaceDN/>
      <w:spacing w:before="100" w:beforeAutospacing="1" w:after="100" w:afterAutospacing="1"/>
    </w:pPr>
    <w:rPr>
      <w:sz w:val="24"/>
      <w:szCs w:val="24"/>
    </w:rPr>
  </w:style>
  <w:style w:type="paragraph" w:customStyle="1" w:styleId="font5">
    <w:name w:val="font5"/>
    <w:basedOn w:val="a"/>
    <w:rsid w:val="004B409E"/>
    <w:pP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font6">
    <w:name w:val="font6"/>
    <w:basedOn w:val="a"/>
    <w:rsid w:val="004B409E"/>
    <w:pPr>
      <w:autoSpaceDE/>
      <w:autoSpaceDN/>
      <w:spacing w:before="100" w:beforeAutospacing="1" w:after="100" w:afterAutospacing="1"/>
    </w:pPr>
    <w:rPr>
      <w:color w:val="000000"/>
    </w:rPr>
  </w:style>
  <w:style w:type="paragraph" w:customStyle="1" w:styleId="font7">
    <w:name w:val="font7"/>
    <w:basedOn w:val="a"/>
    <w:rsid w:val="004B409E"/>
    <w:pPr>
      <w:autoSpaceDE/>
      <w:autoSpaceDN/>
      <w:spacing w:before="100" w:beforeAutospacing="1" w:after="100" w:afterAutospacing="1"/>
    </w:pPr>
  </w:style>
  <w:style w:type="paragraph" w:customStyle="1" w:styleId="xl65">
    <w:name w:val="xl65"/>
    <w:basedOn w:val="a"/>
    <w:rsid w:val="004B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6">
    <w:name w:val="xl66"/>
    <w:basedOn w:val="a"/>
    <w:rsid w:val="004B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4B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8">
    <w:name w:val="xl68"/>
    <w:basedOn w:val="a"/>
    <w:rsid w:val="004B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9">
    <w:name w:val="xl69"/>
    <w:basedOn w:val="a"/>
    <w:rsid w:val="004B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1">
    <w:name w:val="xl71"/>
    <w:basedOn w:val="a"/>
    <w:rsid w:val="004B409E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2">
    <w:name w:val="xl72"/>
    <w:basedOn w:val="a"/>
    <w:rsid w:val="004B409E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3">
    <w:name w:val="xl73"/>
    <w:basedOn w:val="a"/>
    <w:rsid w:val="004B409E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4">
    <w:name w:val="xl74"/>
    <w:basedOn w:val="a"/>
    <w:rsid w:val="004B409E"/>
    <w:pPr>
      <w:pBdr>
        <w:top w:val="single" w:sz="4" w:space="0" w:color="auto"/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5">
    <w:name w:val="xl75"/>
    <w:basedOn w:val="a"/>
    <w:rsid w:val="004B409E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6">
    <w:name w:val="xl76"/>
    <w:basedOn w:val="a"/>
    <w:rsid w:val="004B409E"/>
    <w:pPr>
      <w:pBdr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77">
    <w:name w:val="xl77"/>
    <w:basedOn w:val="a"/>
    <w:rsid w:val="004B409E"/>
    <w:pPr>
      <w:pBdr>
        <w:top w:val="single" w:sz="4" w:space="0" w:color="auto"/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8">
    <w:name w:val="xl78"/>
    <w:basedOn w:val="a"/>
    <w:rsid w:val="004B409E"/>
    <w:pPr>
      <w:pBdr>
        <w:top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9">
    <w:name w:val="xl79"/>
    <w:basedOn w:val="a"/>
    <w:rsid w:val="004B409E"/>
    <w:pPr>
      <w:pBdr>
        <w:top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80">
    <w:name w:val="xl80"/>
    <w:basedOn w:val="a"/>
    <w:rsid w:val="004B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both"/>
      <w:textAlignment w:val="center"/>
    </w:pPr>
    <w:rPr>
      <w:color w:val="000000"/>
    </w:rPr>
  </w:style>
  <w:style w:type="paragraph" w:customStyle="1" w:styleId="xl81">
    <w:name w:val="xl81"/>
    <w:basedOn w:val="a"/>
    <w:rsid w:val="004B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</w:style>
  <w:style w:type="paragraph" w:customStyle="1" w:styleId="xl82">
    <w:name w:val="xl82"/>
    <w:basedOn w:val="a"/>
    <w:rsid w:val="004B409E"/>
    <w:pPr>
      <w:pBdr>
        <w:top w:val="single" w:sz="4" w:space="0" w:color="auto"/>
        <w:lef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3">
    <w:name w:val="xl83"/>
    <w:basedOn w:val="a"/>
    <w:rsid w:val="004B409E"/>
    <w:pPr>
      <w:pBdr>
        <w:top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4">
    <w:name w:val="xl84"/>
    <w:basedOn w:val="a"/>
    <w:rsid w:val="004B409E"/>
    <w:pPr>
      <w:pBdr>
        <w:top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5">
    <w:name w:val="xl85"/>
    <w:basedOn w:val="a"/>
    <w:rsid w:val="004B409E"/>
    <w:pPr>
      <w:pBdr>
        <w:left w:val="single" w:sz="4" w:space="0" w:color="auto"/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6">
    <w:name w:val="xl86"/>
    <w:basedOn w:val="a"/>
    <w:rsid w:val="004B409E"/>
    <w:pPr>
      <w:pBdr>
        <w:bottom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87">
    <w:name w:val="xl87"/>
    <w:basedOn w:val="a"/>
    <w:rsid w:val="004B409E"/>
    <w:pPr>
      <w:pBdr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3">
    <w:name w:val="xl63"/>
    <w:basedOn w:val="a"/>
    <w:rsid w:val="004B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paragraph" w:customStyle="1" w:styleId="xl64">
    <w:name w:val="xl64"/>
    <w:basedOn w:val="a"/>
    <w:rsid w:val="004B40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70">
    <w:name w:val="xl70"/>
    <w:basedOn w:val="a"/>
    <w:rsid w:val="004B409E"/>
    <w:pPr>
      <w:pBdr>
        <w:left w:val="single" w:sz="4" w:space="0" w:color="auto"/>
        <w:right w:val="single" w:sz="4" w:space="0" w:color="auto"/>
      </w:pBdr>
      <w:autoSpaceDE/>
      <w:autoSpaceDN/>
      <w:spacing w:before="100" w:beforeAutospacing="1" w:after="100" w:afterAutospacing="1"/>
      <w:jc w:val="center"/>
      <w:textAlignment w:val="center"/>
    </w:pPr>
    <w:rPr>
      <w:color w:val="000000"/>
    </w:rPr>
  </w:style>
  <w:style w:type="numbering" w:customStyle="1" w:styleId="11">
    <w:name w:val="Нет списка1"/>
    <w:next w:val="a2"/>
    <w:uiPriority w:val="99"/>
    <w:semiHidden/>
    <w:unhideWhenUsed/>
    <w:rsid w:val="004B409E"/>
  </w:style>
  <w:style w:type="numbering" w:customStyle="1" w:styleId="2">
    <w:name w:val="Нет списка2"/>
    <w:next w:val="a2"/>
    <w:uiPriority w:val="99"/>
    <w:semiHidden/>
    <w:unhideWhenUsed/>
    <w:rsid w:val="004B40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507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34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127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396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641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06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13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35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44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49&amp;n=158112&amp;dst=100015" TargetMode="External"/><Relationship Id="rId13" Type="http://schemas.openxmlformats.org/officeDocument/2006/relationships/hyperlink" Target="consultantplus://offline/ref=024984A639A212133449655AF8D95EAB229BA06D2169775D9D12C7CDD76B144EBD976A1F34A3528BE477A9E0086FE91B94gC20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024984A639A212133449655AF8D95EAB229BA06D2169785C9210C7CDD76B144EBD976A1F34A3528BE477A9E0086FE91B94gC20G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024984A639A212133449655AF8D95EAB229BA06D216A7B5D931BC7CDD76B144EBD976A1F26A30A87E472B7E30E7ABF4AD2967B02BB6A5D523D49DAC7gC2DG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024984A639A212133449655AF8D95EAB229BA06D216A7B5D931BC7CDD76B144EBD976A1F26A30A87E472B6E10D7ABF4AD2967B02BB6A5D523D49DAC7gC2DG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C1E1D80-A5AE-424F-990E-293D0559FF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368</TotalTime>
  <Pages>35</Pages>
  <Words>9511</Words>
  <Characters>54218</Characters>
  <Application>Microsoft Office Word</Application>
  <DocSecurity>0</DocSecurity>
  <Lines>451</Lines>
  <Paragraphs>127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Новосибирской области</Company>
  <LinksUpToDate>false</LinksUpToDate>
  <CharactersWithSpaces>63602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Кошелева Анна Александровна</dc:creator>
  <cp:lastModifiedBy>Горбовская Алёна Александровна</cp:lastModifiedBy>
  <cp:revision>74</cp:revision>
  <cp:lastPrinted>2023-02-27T11:13:00Z</cp:lastPrinted>
  <dcterms:created xsi:type="dcterms:W3CDTF">2023-03-10T03:12:00Z</dcterms:created>
  <dcterms:modified xsi:type="dcterms:W3CDTF">2024-02-21T13:35:00Z</dcterms:modified>
</cp:coreProperties>
</file>