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УТВЕРЖДЕНА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постановлением Правительства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Новосибирской области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eastAsia="Times New Roman" w:hAnsi="Times New Roman"/>
          <w:sz w:val="28"/>
          <w:szCs w:val="28"/>
        </w:rPr>
      </w:pPr>
      <w:r w:rsidRPr="001A094E">
        <w:rPr>
          <w:rFonts w:ascii="Times New Roman" w:eastAsia="Times New Roman" w:hAnsi="Times New Roman"/>
          <w:sz w:val="28"/>
          <w:szCs w:val="28"/>
        </w:rPr>
        <w:t xml:space="preserve">от </w:t>
      </w:r>
      <w:r w:rsidRPr="00055784">
        <w:rPr>
          <w:rFonts w:ascii="Times New Roman" w:hAnsi="Times New Roman" w:cs="Times New Roman"/>
          <w:sz w:val="28"/>
          <w:szCs w:val="28"/>
        </w:rPr>
        <w:t xml:space="preserve">14.12.2016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97611D" w:rsidRPr="001A094E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1A094E">
        <w:rPr>
          <w:rFonts w:ascii="Times New Roman" w:hAnsi="Times New Roman"/>
          <w:sz w:val="28"/>
          <w:szCs w:val="28"/>
        </w:rPr>
        <w:t>(в ред. постановлений</w:t>
      </w:r>
    </w:p>
    <w:p w:rsidR="00EC1DD9" w:rsidRDefault="0097611D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 w:rsidRPr="00C76478">
        <w:rPr>
          <w:rFonts w:ascii="Times New Roman" w:hAnsi="Times New Roman"/>
          <w:sz w:val="28"/>
          <w:szCs w:val="28"/>
        </w:rPr>
        <w:t xml:space="preserve">Правительства Новосибирской области от </w:t>
      </w:r>
      <w:r w:rsidRPr="00C76478">
        <w:rPr>
          <w:rFonts w:ascii="Times New Roman" w:hAnsi="Times New Roman" w:cs="Times New Roman"/>
          <w:sz w:val="28"/>
          <w:szCs w:val="28"/>
        </w:rPr>
        <w:t>03.10.2017 № 373-п</w:t>
      </w:r>
      <w:r w:rsidRPr="00C76478">
        <w:rPr>
          <w:rFonts w:ascii="Times New Roman" w:hAnsi="Times New Roman"/>
          <w:sz w:val="28"/>
          <w:szCs w:val="28"/>
        </w:rPr>
        <w:t xml:space="preserve">, </w:t>
      </w:r>
      <w:r w:rsidR="00C76478" w:rsidRPr="00C76478">
        <w:rPr>
          <w:rFonts w:ascii="Times New Roman" w:hAnsi="Times New Roman"/>
          <w:sz w:val="28"/>
          <w:szCs w:val="28"/>
        </w:rPr>
        <w:t>от 28.04.2018 № 161</w:t>
      </w:r>
      <w:r w:rsidRPr="00C76478">
        <w:rPr>
          <w:rFonts w:ascii="Times New Roman" w:hAnsi="Times New Roman"/>
          <w:sz w:val="28"/>
          <w:szCs w:val="28"/>
        </w:rPr>
        <w:t>-п</w:t>
      </w:r>
      <w:r w:rsidR="00DD677A">
        <w:rPr>
          <w:rFonts w:ascii="Times New Roman" w:hAnsi="Times New Roman"/>
          <w:sz w:val="28"/>
          <w:szCs w:val="28"/>
        </w:rPr>
        <w:t xml:space="preserve">, </w:t>
      </w:r>
      <w:r w:rsidR="00DD677A" w:rsidRPr="00433FD2">
        <w:rPr>
          <w:rFonts w:ascii="Times New Roman" w:hAnsi="Times New Roman"/>
          <w:sz w:val="28"/>
          <w:szCs w:val="28"/>
        </w:rPr>
        <w:t>от 25.12.2018 № 561-п</w:t>
      </w:r>
      <w:r w:rsidR="00433FD2">
        <w:rPr>
          <w:rFonts w:ascii="Times New Roman" w:hAnsi="Times New Roman"/>
          <w:sz w:val="28"/>
          <w:szCs w:val="28"/>
        </w:rPr>
        <w:t>, от 25.06.2019 № 247-п</w:t>
      </w:r>
      <w:r w:rsidR="00EC1DD9">
        <w:rPr>
          <w:rFonts w:ascii="Times New Roman" w:hAnsi="Times New Roman"/>
          <w:sz w:val="28"/>
          <w:szCs w:val="28"/>
        </w:rPr>
        <w:t>,</w:t>
      </w:r>
    </w:p>
    <w:p w:rsidR="0097611D" w:rsidRPr="001A094E" w:rsidRDefault="00EC1DD9" w:rsidP="0097611D">
      <w:pPr>
        <w:widowControl w:val="0"/>
        <w:spacing w:after="0" w:line="240" w:lineRule="auto"/>
        <w:ind w:left="538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 31.12.2019 № 516-п</w:t>
      </w:r>
      <w:bookmarkStart w:id="0" w:name="_GoBack"/>
      <w:bookmarkEnd w:id="0"/>
      <w:r w:rsidR="0097611D" w:rsidRPr="00433FD2">
        <w:rPr>
          <w:rFonts w:ascii="Times New Roman" w:hAnsi="Times New Roman"/>
          <w:sz w:val="28"/>
          <w:szCs w:val="28"/>
        </w:rPr>
        <w:t>)</w:t>
      </w:r>
    </w:p>
    <w:p w:rsidR="00055784" w:rsidRPr="00055784" w:rsidRDefault="00055784" w:rsidP="009761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4"/>
      <w:bookmarkEnd w:id="1"/>
      <w:r w:rsidRPr="00055784">
        <w:rPr>
          <w:rFonts w:ascii="Times New Roman" w:hAnsi="Times New Roman" w:cs="Times New Roman"/>
          <w:sz w:val="28"/>
          <w:szCs w:val="28"/>
        </w:rPr>
        <w:t>ГОСУДАРСТВЕННАЯ ПРОГРАММА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I. ПАСПОРТ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6"/>
        <w:gridCol w:w="7009"/>
      </w:tblGrid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Наименование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C938A2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Государственная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рограмма Новосибирской области «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Построение и развитие аппаратно-программного комплекса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в Новосибирс</w:t>
            </w:r>
            <w:r w:rsidR="00C938A2">
              <w:rPr>
                <w:rFonts w:ascii="Times New Roman" w:hAnsi="Times New Roman" w:cs="Times New Roman"/>
                <w:sz w:val="28"/>
                <w:szCs w:val="28"/>
              </w:rPr>
              <w:t>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(далее - государственная программа)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hAnsi="Times New Roman"/>
                <w:sz w:val="28"/>
                <w:szCs w:val="28"/>
              </w:rPr>
              <w:t>Разработчики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Государственный заказчик (государственный заказчик-координатор)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заказчик-координатор: департамент информатизации и развития телекоммуникационных технологий Новосибирской 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Государственные заказчики: департамент информатизации и развития телекоммуникационных технологий Новосибирской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области</w:t>
            </w:r>
            <w:r w:rsidR="00902FF6"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 xml:space="preserve">с 01.01.2016 по 14.08.2019,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="00902FF6" w:rsidRPr="00902FF6"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  <w:t>14.08.2019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министерство строительства Новосибирской области, министерство транспорта и дорожного хозяйства Новосибирской области, министерство жилищно-коммунального хозяйства и энергетики Новосибирской области, </w:t>
            </w:r>
            <w:r w:rsidR="002B69E2"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 государственной программы</w:t>
            </w:r>
          </w:p>
        </w:tc>
        <w:tc>
          <w:tcPr>
            <w:tcW w:w="3750" w:type="pct"/>
          </w:tcPr>
          <w:p w:rsidR="00055784" w:rsidRPr="00055784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Министр цифрового развития и связи Новосибирской области – Дюбанов А.В.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557645" w:rsidRDefault="00557645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7645">
              <w:rPr>
                <w:rFonts w:ascii="Times New Roman" w:hAnsi="Times New Roman" w:cs="Times New Roman"/>
                <w:sz w:val="28"/>
                <w:szCs w:val="28"/>
              </w:rPr>
              <w:t>Исполнители подпрограмм государственной программы, мероприятий государственной программы</w:t>
            </w:r>
          </w:p>
        </w:tc>
        <w:tc>
          <w:tcPr>
            <w:tcW w:w="3750" w:type="pct"/>
          </w:tcPr>
          <w:p w:rsid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</w:t>
            </w:r>
            <w:r w:rsidR="00902F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02FF6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с 01.01.2016 по 14.08.2019</w:t>
            </w: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2FF6" w:rsidRPr="007278C6" w:rsidRDefault="00902FF6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министерство цифрового развития и связи Новосибирской области с </w:t>
            </w:r>
            <w:r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14.08.2019</w:t>
            </w:r>
            <w:r w:rsidRPr="0092204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области;</w:t>
            </w:r>
          </w:p>
          <w:p w:rsidR="00055784" w:rsidRPr="007278C6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2843">
              <w:rPr>
                <w:rFonts w:ascii="Times New Roman" w:eastAsiaTheme="minorHAnsi" w:hAnsi="Times New Roman"/>
                <w:sz w:val="28"/>
                <w:szCs w:val="28"/>
              </w:rPr>
              <w:t>министерство образования Новосибирской области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органы местного самоуправления Новосибирской области (во взаимодействии);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исполнители, привлекаемые в соответствии с законодательством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Цели и задачи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программы: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«Безопасный город»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55784" w:rsidRPr="007278C6" w:rsidRDefault="00C178C3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2. 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существующих и создание новых </w:t>
            </w:r>
            <w:r w:rsidR="00055784" w:rsidRPr="007278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функциональных компонентов безопасности для эффективного функционирования ап</w:t>
            </w:r>
            <w:r w:rsidR="00223C0C" w:rsidRPr="007278C6">
              <w:rPr>
                <w:rFonts w:ascii="Times New Roman" w:hAnsi="Times New Roman" w:cs="Times New Roman"/>
                <w:sz w:val="28"/>
                <w:szCs w:val="28"/>
              </w:rPr>
              <w:t>паратно-программного комплекса «Безопасный город»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подпрограмм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Подпрограммы не выделяются</w:t>
            </w:r>
          </w:p>
        </w:tc>
      </w:tr>
      <w:tr w:rsidR="00055784" w:rsidRPr="00055784" w:rsidTr="00055784">
        <w:tc>
          <w:tcPr>
            <w:tcW w:w="1250" w:type="pct"/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Сроки (этапы) реализации государственной программы</w:t>
            </w:r>
          </w:p>
        </w:tc>
        <w:tc>
          <w:tcPr>
            <w:tcW w:w="3750" w:type="pct"/>
          </w:tcPr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Период реализации государственной программы: 2016 - 2021 годы.</w:t>
            </w:r>
          </w:p>
          <w:p w:rsidR="00055784" w:rsidRPr="007278C6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78C6">
              <w:rPr>
                <w:rFonts w:ascii="Times New Roman" w:hAnsi="Times New Roman" w:cs="Times New Roman"/>
                <w:sz w:val="28"/>
                <w:szCs w:val="28"/>
              </w:rPr>
              <w:t>Этапы реализации государственной программы не выделяются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2B69E2" w:rsidRDefault="002B69E2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9E2">
              <w:rPr>
                <w:rFonts w:ascii="Times New Roman" w:hAnsi="Times New Roman" w:cs="Times New Roman"/>
                <w:sz w:val="28"/>
                <w:szCs w:val="28"/>
              </w:rPr>
              <w:t>Объемы финансирования государственной программы</w:t>
            </w:r>
          </w:p>
        </w:tc>
        <w:tc>
          <w:tcPr>
            <w:tcW w:w="3750" w:type="pct"/>
            <w:tcBorders>
              <w:bottom w:val="single" w:sz="4" w:space="0" w:color="auto"/>
            </w:tcBorders>
          </w:tcPr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ассигнований на реализацию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государственной программы на 2016-2021 годы составляет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2 476 608,9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* тыс. рублей, в том числе по годам: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2016 год* – 415 307,5 тыс. рублей;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2017 год – 446 451,8 тыс. рублей;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2018 год – 430 260,4 тыс. рублей;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593 314,6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2020 год – 501 048,9 тыс. рублей;</w:t>
            </w:r>
          </w:p>
          <w:p w:rsidR="00612AAB" w:rsidRPr="00902FF6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2021 год – 505 533,2 тыс. рублей;</w:t>
            </w:r>
          </w:p>
          <w:p w:rsidR="00612AAB" w:rsidRPr="00902FF6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>по источникам финансирования: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областной бюджет Новосибирской области –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2 467 007,5</w:t>
            </w: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413 157,5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442 858,0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429 097,2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 xml:space="preserve">2019 год 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02FF6" w:rsidRPr="00902FF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591 699,8</w:t>
            </w:r>
            <w:r w:rsidRPr="00902FF6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499 434,1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503 918,4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средства местных бюджетов – 9 601,4* тыс. рублей, в 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2 150,0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3 593,8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1 163,2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1 614,8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1 614,8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1 614,8 тыс. рублей;</w:t>
            </w:r>
          </w:p>
          <w:p w:rsidR="00612AAB" w:rsidRPr="00612AAB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по главным распорядителям средств областного бюджета Новосибирской области:</w:t>
            </w:r>
          </w:p>
          <w:p w:rsidR="009D0AAA" w:rsidRPr="009D0AAA" w:rsidRDefault="009D0AAA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D0A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департамент информатизации и развития телекоммуникационных технологий Новосибирской области с 01.01.2016 по 14.08.2019, министерство цифрового развития и связи Новосибирской области с 14.08.2019 – 1 012 723,9*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243 514,7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190 250,6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190 250,6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 w:rsidRPr="009D0AAA">
              <w:rPr>
                <w:rFonts w:ascii="Times New Roman" w:hAnsi="Times New Roman" w:cs="Times New Roman"/>
                <w:sz w:val="28"/>
                <w:szCs w:val="28"/>
              </w:rPr>
              <w:t xml:space="preserve">год – </w:t>
            </w:r>
            <w:r w:rsidR="009D0AAA" w:rsidRPr="009D0AA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241 636,2</w:t>
            </w:r>
            <w:r w:rsidRPr="009D0AAA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193 841,2 тыс. рублей;</w:t>
            </w:r>
          </w:p>
          <w:p w:rsidR="00612AAB" w:rsidRPr="00612AAB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196 745,3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жилищно-коммунального хозяйства и энергетики Новосибирской области – 131 152,5 тыс. 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39 030,5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23 030,5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транспорта и дорожного хозяйства Новосибирской области – 1 098 686,1* тыс. рублей, в 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127 993,6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160 222,5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189 744,1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268 026,9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239 556,2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241 136,4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строительства Новосибирской области – 414,0*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99,0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348,2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65,8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0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 Новосибирской области – 224 031,0* тыс. рублей, в том числе по годам: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2016 год* – 41 550,2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2017 год – 69 006,2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2018 год – 26 006,2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2019 год – 43 006,2 тыс. рублей;</w:t>
            </w:r>
          </w:p>
          <w:p w:rsidR="00612AAB" w:rsidRPr="00612AAB" w:rsidRDefault="00612AAB" w:rsidP="00612AAB">
            <w:pPr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2020 год – 43 006,2 тыс. рублей;</w:t>
            </w:r>
          </w:p>
          <w:p w:rsidR="00055784" w:rsidRPr="007278C6" w:rsidRDefault="00612AAB" w:rsidP="00612AAB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AAB">
              <w:rPr>
                <w:rFonts w:ascii="Times New Roman" w:hAnsi="Times New Roman" w:cs="Times New Roman"/>
                <w:sz w:val="28"/>
                <w:szCs w:val="28"/>
              </w:rPr>
              <w:t>2021 год – 43 006,2 тыс. рублей</w:t>
            </w:r>
          </w:p>
        </w:tc>
      </w:tr>
      <w:tr w:rsidR="00055784" w:rsidRPr="00055784" w:rsidTr="00055784">
        <w:tblPrEx>
          <w:tblBorders>
            <w:insideH w:val="nil"/>
          </w:tblBorders>
        </w:tblPrEx>
        <w:tc>
          <w:tcPr>
            <w:tcW w:w="1250" w:type="pct"/>
            <w:tcBorders>
              <w:top w:val="single" w:sz="4" w:space="0" w:color="auto"/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Основные целевые индикаторы государственной программы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3. 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4. 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5. 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6.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7. </w:t>
            </w: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8.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9.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функций.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10.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055784" w:rsidRPr="00055784" w:rsidTr="00517019">
        <w:tblPrEx>
          <w:tblBorders>
            <w:insideH w:val="nil"/>
          </w:tblBorders>
        </w:tblPrEx>
        <w:tc>
          <w:tcPr>
            <w:tcW w:w="1250" w:type="pct"/>
            <w:tcBorders>
              <w:bottom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программы, выраженные в количественно измеримых показателях</w:t>
            </w:r>
          </w:p>
        </w:tc>
        <w:tc>
          <w:tcPr>
            <w:tcW w:w="3750" w:type="pct"/>
            <w:tcBorders>
              <w:top w:val="single" w:sz="4" w:space="0" w:color="auto"/>
              <w:bottom w:val="single" w:sz="4" w:space="0" w:color="auto"/>
            </w:tcBorders>
          </w:tcPr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 ходе реализации государственной программы планируется достичь следующих результатов: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в 2021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области, к концу 2021 года достигнет 100%;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3C6">
              <w:rPr>
                <w:rFonts w:ascii="Times New Roman" w:hAnsi="Times New Roman" w:cs="Times New Roman"/>
                <w:sz w:val="28"/>
                <w:szCs w:val="28"/>
              </w:rPr>
              <w:t>увеличение охвата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 2015 году до 95,4% в 2021 году;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выявляемых с помощью автоматических комплексов фото- и видеофиксации фактов нарушений Правил дорожного движения увеличится с 53,5%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D0AAA">
              <w:rPr>
                <w:rFonts w:ascii="Times New Roman" w:hAnsi="Times New Roman" w:cs="Times New Roman"/>
                <w:sz w:val="28"/>
                <w:szCs w:val="28"/>
              </w:rPr>
              <w:t>году до 79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% к концу 2021 года от общего количества выявленных 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снижение времени комплексного реагирования экстренных оперативных служб на вызовы населения, поступающие по единому номеру «112» на территории Новосибирской области, к концу 2017 года с 60 до 40 минут с сохранением до конца 2021 года уровня, не превышающего 40 минут.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Также за период 2019-2021 годов планируется достичь следующих результатов: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 xml:space="preserve">к концу 2021 года 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достигнет не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 xml:space="preserve">менее </w:t>
            </w:r>
            <w:r w:rsidR="009D0AAA" w:rsidRPr="0092204B">
              <w:rPr>
                <w:rFonts w:ascii="Times New Roman" w:eastAsiaTheme="minorHAnsi" w:hAnsi="Times New Roman"/>
                <w:color w:val="000000" w:themeColor="text1"/>
                <w:sz w:val="28"/>
                <w:szCs w:val="28"/>
              </w:rPr>
              <w:t>27,334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%</w:t>
            </w: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sz w:val="28"/>
                <w:szCs w:val="28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 будет составлять не менее 16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организаций;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/>
                <w:color w:val="111111"/>
                <w:sz w:val="28"/>
                <w:szCs w:val="28"/>
                <w:shd w:val="clear" w:color="auto" w:fill="FFFFFF"/>
              </w:rPr>
              <w:t>доля МО, ОИОГВ, ФОИВ (включая учреждения)</w:t>
            </w:r>
            <w:r w:rsidRPr="00931BAC">
              <w:rPr>
                <w:rFonts w:ascii="Times New Roman" w:hAnsi="Times New Roman"/>
                <w:sz w:val="28"/>
                <w:szCs w:val="28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Реализация государственной программы будет способствовать: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повышению общего уровня общественной безопасности, правопорядка и безопасности среды обитания;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реализации мер, направленных на профилактику правонарушений;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      </w:r>
          </w:p>
          <w:p w:rsidR="00D97AAB" w:rsidRPr="00931BAC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      </w:r>
          </w:p>
          <w:p w:rsidR="00055784" w:rsidRPr="00055784" w:rsidRDefault="00D97AAB" w:rsidP="00D97AA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1BAC">
              <w:rPr>
                <w:rFonts w:ascii="Times New Roman" w:hAnsi="Times New Roman" w:cs="Times New Roman"/>
                <w:sz w:val="28"/>
                <w:szCs w:val="28"/>
              </w:rPr>
              <w:t>уменьшению возможного социально-экономического ущерба вследствие происшествий и чрезвычайных ситуаций на территории Новосибирской области</w:t>
            </w:r>
          </w:p>
        </w:tc>
      </w:tr>
      <w:tr w:rsidR="00055784" w:rsidRPr="00055784" w:rsidTr="00517019">
        <w:tc>
          <w:tcPr>
            <w:tcW w:w="12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Электронный адрес размещения государственной программы в сети Интернет</w:t>
            </w:r>
          </w:p>
        </w:tc>
        <w:tc>
          <w:tcPr>
            <w:tcW w:w="3750" w:type="pct"/>
            <w:tcBorders>
              <w:top w:val="single" w:sz="4" w:space="0" w:color="auto"/>
            </w:tcBorders>
          </w:tcPr>
          <w:p w:rsidR="00055784" w:rsidRPr="00055784" w:rsidRDefault="00055784" w:rsidP="00D5490E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5784">
              <w:rPr>
                <w:rFonts w:ascii="Times New Roman" w:hAnsi="Times New Roman" w:cs="Times New Roman"/>
                <w:sz w:val="28"/>
                <w:szCs w:val="28"/>
              </w:rPr>
              <w:t>http://www.infocom.nso.ru/page/59</w:t>
            </w:r>
          </w:p>
        </w:tc>
      </w:tr>
    </w:tbl>
    <w:p w:rsidR="00055784" w:rsidRPr="00055784" w:rsidRDefault="00725510" w:rsidP="007255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P170"/>
      <w:bookmarkEnd w:id="2"/>
      <w:r>
        <w:rPr>
          <w:rFonts w:ascii="Times New Roman" w:hAnsi="Times New Roman" w:cs="Times New Roman"/>
          <w:sz w:val="28"/>
          <w:szCs w:val="28"/>
        </w:rPr>
        <w:t>&lt;*&gt;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II. Обоснование необходимости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517019">
        <w:rPr>
          <w:rFonts w:ascii="Times New Roman" w:hAnsi="Times New Roman" w:cs="Times New Roman"/>
          <w:sz w:val="28"/>
          <w:szCs w:val="28"/>
        </w:rPr>
        <w:t xml:space="preserve">со 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Стратегией социально</w:t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 период до 2030 года, утвержденной постановлением Правительства Новосибирс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t>кой области от 19.03.2019 № 105</w:t>
      </w:r>
      <w:r w:rsidR="009D0AAA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</w:r>
      <w:r w:rsidR="009D0AA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п</w:t>
      </w:r>
      <w:r w:rsidRPr="00055784">
        <w:rPr>
          <w:rFonts w:ascii="Times New Roman" w:hAnsi="Times New Roman" w:cs="Times New Roman"/>
          <w:sz w:val="28"/>
          <w:szCs w:val="28"/>
        </w:rPr>
        <w:t>, одним из приоритетов государственн</w:t>
      </w:r>
      <w:r w:rsidR="00725510">
        <w:rPr>
          <w:rFonts w:ascii="Times New Roman" w:hAnsi="Times New Roman" w:cs="Times New Roman"/>
          <w:sz w:val="28"/>
          <w:szCs w:val="28"/>
        </w:rPr>
        <w:t>ой политики является создание с </w:t>
      </w:r>
      <w:r w:rsidRPr="00055784">
        <w:rPr>
          <w:rFonts w:ascii="Times New Roman" w:hAnsi="Times New Roman" w:cs="Times New Roman"/>
          <w:sz w:val="28"/>
          <w:szCs w:val="28"/>
        </w:rPr>
        <w:t>помощью социально ориентированных</w:t>
      </w:r>
      <w:r w:rsidR="00725510">
        <w:rPr>
          <w:rFonts w:ascii="Times New Roman" w:hAnsi="Times New Roman" w:cs="Times New Roman"/>
          <w:sz w:val="28"/>
          <w:szCs w:val="28"/>
        </w:rPr>
        <w:t xml:space="preserve"> инноваций комфортного образа и </w:t>
      </w:r>
      <w:r w:rsidRPr="00055784">
        <w:rPr>
          <w:rFonts w:ascii="Times New Roman" w:hAnsi="Times New Roman" w:cs="Times New Roman"/>
          <w:sz w:val="28"/>
          <w:szCs w:val="28"/>
        </w:rPr>
        <w:t>безопасности жизни населения.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условиях сохранения высоко</w:t>
      </w:r>
      <w:r w:rsidR="00725510">
        <w:rPr>
          <w:rFonts w:ascii="Times New Roman" w:hAnsi="Times New Roman" w:cs="Times New Roman"/>
          <w:sz w:val="28"/>
          <w:szCs w:val="28"/>
        </w:rPr>
        <w:t>го уровня рисков техногенного и </w:t>
      </w:r>
      <w:r w:rsidRPr="00055784">
        <w:rPr>
          <w:rFonts w:ascii="Times New Roman" w:hAnsi="Times New Roman" w:cs="Times New Roman"/>
          <w:sz w:val="28"/>
          <w:szCs w:val="28"/>
        </w:rPr>
        <w:t>природного характера и продолжающейся тенденции к урбанизации создание комфортного образа жизни населения включает в себя обеспечение общественной безопасности, правопорядка и безопасности среды обитания, что способствует устойчивому социально-экономическому развитию и росту инвестиционной привлекательности Новосибирской области.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Большинство достигнутых результатов в сфере применения информационных технологий для обеспечения безопасности жизнедеятельности населения Нов</w:t>
      </w:r>
      <w:r w:rsidR="00725510">
        <w:rPr>
          <w:rFonts w:ascii="Times New Roman" w:hAnsi="Times New Roman" w:cs="Times New Roman"/>
          <w:sz w:val="28"/>
          <w:szCs w:val="28"/>
        </w:rPr>
        <w:t>осибирской области разрознены и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получены в ходе реализации мероприятий следующих государственных программ Новосибирской </w:t>
      </w:r>
      <w:r w:rsidRPr="00B75657">
        <w:rPr>
          <w:rFonts w:ascii="Times New Roman" w:hAnsi="Times New Roman" w:cs="Times New Roman"/>
          <w:sz w:val="28"/>
          <w:szCs w:val="28"/>
        </w:rPr>
        <w:t>области: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1) государственная программа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Новосибирской области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Новосибирской области в 2015 - 2020 годах</w:t>
      </w:r>
      <w:r w:rsidR="00B7565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утвержденная постановлением Правительства Новосибирской области от 03.12.2014 </w:t>
      </w:r>
      <w:r w:rsidR="00B75657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468-п (далее - государственная программа </w:t>
      </w:r>
      <w:r w:rsidR="00B75657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 w:rsidR="00B75657"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Pr="00055784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2) </w:t>
      </w:r>
      <w:r w:rsidRPr="00B75657">
        <w:rPr>
          <w:rFonts w:ascii="Times New Roman" w:hAnsi="Times New Roman" w:cs="Times New Roman"/>
          <w:sz w:val="28"/>
          <w:szCs w:val="28"/>
        </w:rPr>
        <w:t>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27.03.2015 № </w:t>
      </w:r>
      <w:r w:rsidRPr="00B75657">
        <w:rPr>
          <w:rFonts w:ascii="Times New Roman" w:hAnsi="Times New Roman" w:cs="Times New Roman"/>
          <w:sz w:val="28"/>
          <w:szCs w:val="28"/>
        </w:rPr>
        <w:t>110-п (далее - государст</w:t>
      </w:r>
      <w:r w:rsidR="00E7526A">
        <w:rPr>
          <w:rFonts w:ascii="Times New Roman" w:hAnsi="Times New Roman" w:cs="Times New Roman"/>
          <w:sz w:val="28"/>
          <w:szCs w:val="28"/>
        </w:rPr>
        <w:t>венная программа «</w:t>
      </w:r>
      <w:r w:rsidRPr="00B7565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</w:t>
      </w:r>
      <w:r w:rsidR="00E7526A">
        <w:rPr>
          <w:rFonts w:ascii="Times New Roman" w:hAnsi="Times New Roman" w:cs="Times New Roman"/>
          <w:sz w:val="28"/>
          <w:szCs w:val="28"/>
        </w:rPr>
        <w:t>сти на период 2015 - 2020 годов»)</w:t>
      </w:r>
      <w:r w:rsidRPr="00B7565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B7565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 xml:space="preserve">3) государственная программа Новосибирской области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04.03.2015 № </w:t>
      </w:r>
      <w:r w:rsidRPr="00B75657">
        <w:rPr>
          <w:rFonts w:ascii="Times New Roman" w:hAnsi="Times New Roman" w:cs="Times New Roman"/>
          <w:sz w:val="28"/>
          <w:szCs w:val="28"/>
        </w:rPr>
        <w:t xml:space="preserve">70-п (далее - государственная программа </w:t>
      </w:r>
      <w:r w:rsidR="00E7526A">
        <w:rPr>
          <w:rFonts w:ascii="Times New Roman" w:hAnsi="Times New Roman" w:cs="Times New Roman"/>
          <w:sz w:val="28"/>
          <w:szCs w:val="28"/>
        </w:rPr>
        <w:t>«</w:t>
      </w:r>
      <w:r w:rsidRPr="00B7565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B75657">
        <w:rPr>
          <w:rFonts w:ascii="Times New Roman" w:hAnsi="Times New Roman" w:cs="Times New Roman"/>
          <w:sz w:val="28"/>
          <w:szCs w:val="28"/>
        </w:rPr>
        <w:t>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5657">
        <w:rPr>
          <w:rFonts w:ascii="Times New Roman" w:hAnsi="Times New Roman" w:cs="Times New Roman"/>
          <w:sz w:val="28"/>
          <w:szCs w:val="28"/>
        </w:rPr>
        <w:t>4) государственная программа</w:t>
      </w:r>
      <w:r w:rsidR="00E7526A">
        <w:rPr>
          <w:rFonts w:ascii="Times New Roman" w:hAnsi="Times New Roman" w:cs="Times New Roman"/>
          <w:sz w:val="28"/>
          <w:szCs w:val="28"/>
        </w:rPr>
        <w:t xml:space="preserve"> Новосибирской области «</w:t>
      </w:r>
      <w:r w:rsidRPr="00B75657">
        <w:rPr>
          <w:rFonts w:ascii="Times New Roman" w:hAnsi="Times New Roman" w:cs="Times New Roman"/>
          <w:sz w:val="28"/>
          <w:szCs w:val="28"/>
        </w:rPr>
        <w:t xml:space="preserve">Развитие образования, создание условий для социализации </w:t>
      </w:r>
      <w:r w:rsidRPr="00055784">
        <w:rPr>
          <w:rFonts w:ascii="Times New Roman" w:hAnsi="Times New Roman" w:cs="Times New Roman"/>
          <w:sz w:val="28"/>
          <w:szCs w:val="28"/>
        </w:rPr>
        <w:t>детей и учащейся молодежи в Новосибирской области на 2015 - 2020 годы</w:t>
      </w:r>
      <w:r w:rsidR="00E7526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утвержденная постановлением Правительства Новос</w:t>
      </w:r>
      <w:r w:rsidR="00B75657">
        <w:rPr>
          <w:rFonts w:ascii="Times New Roman" w:hAnsi="Times New Roman" w:cs="Times New Roman"/>
          <w:sz w:val="28"/>
          <w:szCs w:val="28"/>
        </w:rPr>
        <w:t>ибирской области от 31.12.2014 № </w:t>
      </w:r>
      <w:r w:rsidRPr="00055784">
        <w:rPr>
          <w:rFonts w:ascii="Times New Roman" w:hAnsi="Times New Roman" w:cs="Times New Roman"/>
          <w:sz w:val="28"/>
          <w:szCs w:val="28"/>
        </w:rPr>
        <w:t>576-п (дал</w:t>
      </w:r>
      <w:r w:rsidR="00E7526A">
        <w:rPr>
          <w:rFonts w:ascii="Times New Roman" w:hAnsi="Times New Roman" w:cs="Times New Roman"/>
          <w:sz w:val="28"/>
          <w:szCs w:val="28"/>
        </w:rPr>
        <w:t>ее - государственная программа «</w:t>
      </w:r>
      <w:r w:rsidRPr="00055784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Новосибирс</w:t>
      </w:r>
      <w:r w:rsidR="00E7526A"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реализации данных программ в Новосибирской области накоплен положительный опыт использования новых информационных технологий в повседневной деятельности областных исполнительных органов государственной власти Новосибирской области при решении задач в сфере обеспечения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 состоянию на 01.09.2016 созданы: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геоинформационная система Новосибирской области (РГИС НСО), позволяющая осуществлять накопление базовых и отраслевых пространственных данных, обеспечивать доступ областным исполнительным органам государственной власти Новосибирской области, органам местного самоуправления, гражданам и организациям к пространственным данным на территории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передачи данных Новосибирской области, охватывающая высокоскоростными волоконно-оптическими каналами связи все муниципальные образования Новосибирской области, с узлами доступа в муниципальных учреждениях, организациях здравоохранения, образования, МВД России, МЧС России и других организациях;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региональная автоматизированная система централизованного оповещения гражданской обороны (далее - РАСЦО ГО), охватывающая 5 городских округов и 30 муниципальных районов Новосибирской области и обеспечивающая оповещение о возникшей чрезвычайной ситуации с использованием акустических систем и электросирен - 78%, проводного радиовещания - 10%, радиовещания - 99%, телевидения - 99% населения области;</w:t>
      </w:r>
    </w:p>
    <w:p w:rsidR="00055784" w:rsidRPr="006963A0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региональная навигационно-информационная система транспортного комплекса Новосибирской области (далее - РНИС НСО), позволяющая повысить эффективность планирования маршрутов, сократить несанкционированные простои, способствуя тем самым повышению качества транспортного обслуживания населения и безопасности пассажирских и грузовых перевозок. В настоящее время РНИС НСО аккумулирует в себе информацию о скорости движения, месте положения, направлении движения и дополнительных характеристиках более чем 15 000 абонентских телематических терминалов, установленных на транспортных средствах пассажирского назначения, в том числе перевозящих детей, скорой медицинской помощи и санитарного транспорта, транспорта, перевозящего опасные и крупногабаритные грузы, дорожной и уборочной техники </w:t>
      </w:r>
      <w:r w:rsidRPr="006963A0">
        <w:rPr>
          <w:rFonts w:ascii="Times New Roman" w:hAnsi="Times New Roman" w:cs="Times New Roman"/>
          <w:sz w:val="28"/>
          <w:szCs w:val="28"/>
        </w:rPr>
        <w:t>и т.д.;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963A0">
        <w:rPr>
          <w:rFonts w:ascii="Times New Roman" w:hAnsi="Times New Roman" w:cs="Times New Roman"/>
          <w:sz w:val="28"/>
          <w:szCs w:val="28"/>
        </w:rPr>
        <w:t xml:space="preserve">система фото- и видеофиксации (далее - ФВФ) нарушений Правил дорожного движения (далее - ПДД) на территории Новосибирской области </w:t>
      </w:r>
      <w:r w:rsidRPr="00055784">
        <w:rPr>
          <w:rFonts w:ascii="Times New Roman" w:hAnsi="Times New Roman" w:cs="Times New Roman"/>
          <w:sz w:val="28"/>
          <w:szCs w:val="28"/>
        </w:rPr>
        <w:t>на настоящий момент использует в своей работе 86 комплексов, среди которых 40 стационарных, 40 передвижных и 6 мобильных. Комплексы ФВФ нарушений ПДД расположены в наиболее аварийных участках дорожного движения, позволяя сократить правонарушения и вред участникам дорожного движения, дорожной и придорожной инфраструктуры, что в том числе приводит к сокращению смертности на дорогах.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Новосибирская область является пилотным регионом по созданию системы вызова экстренных опера</w:t>
      </w:r>
      <w:r w:rsidR="006963A0">
        <w:rPr>
          <w:rFonts w:ascii="Times New Roman" w:hAnsi="Times New Roman" w:cs="Times New Roman"/>
          <w:sz w:val="28"/>
          <w:szCs w:val="28"/>
        </w:rPr>
        <w:t>тивных служб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</w:t>
      </w:r>
      <w:r w:rsidR="006963A0">
        <w:rPr>
          <w:rFonts w:ascii="Times New Roman" w:hAnsi="Times New Roman" w:cs="Times New Roman"/>
          <w:sz w:val="28"/>
          <w:szCs w:val="28"/>
        </w:rPr>
        <w:t xml:space="preserve">2». </w:t>
      </w:r>
      <w:r w:rsidR="006963A0">
        <w:rPr>
          <w:rFonts w:ascii="Times New Roman" w:hAnsi="Times New Roman" w:cs="Times New Roman"/>
          <w:sz w:val="28"/>
          <w:szCs w:val="28"/>
        </w:rPr>
        <w:br/>
        <w:t>По состоянию на 31.12.2015 «</w:t>
      </w:r>
      <w:r w:rsidRPr="00055784">
        <w:rPr>
          <w:rFonts w:ascii="Times New Roman" w:hAnsi="Times New Roman" w:cs="Times New Roman"/>
          <w:sz w:val="28"/>
          <w:szCs w:val="28"/>
        </w:rPr>
        <w:t>Система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развернута во всех муниципальных районах и городских округах Новосибирской области, созданы центры обработки вызовов, а также центры обработки данных </w:t>
      </w:r>
      <w:r w:rsidR="006963A0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Системы 112</w:t>
      </w:r>
      <w:r w:rsidR="006963A0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Необходимым оборудованием</w:t>
      </w:r>
      <w:r w:rsidR="00995448">
        <w:rPr>
          <w:rFonts w:ascii="Times New Roman" w:hAnsi="Times New Roman" w:cs="Times New Roman"/>
          <w:sz w:val="28"/>
          <w:szCs w:val="28"/>
        </w:rPr>
        <w:t xml:space="preserve"> и каналами связи для работы в «Системе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обеспечены: 35 единых дежурно-диспетчерских служб (далее - ЕДДС) муниципальных образований Новосибирской области, 27 дежурно-диспетчерских служб (далее - ДДС) пожарной охраны, 61 ДДС полиции, 35 ДДС скорой медицинской помощи, </w:t>
      </w:r>
      <w:r w:rsidR="00995448">
        <w:rPr>
          <w:rFonts w:ascii="Times New Roman" w:hAnsi="Times New Roman" w:cs="Times New Roman"/>
          <w:sz w:val="28"/>
          <w:szCs w:val="28"/>
        </w:rPr>
        <w:t>2 ДДС газовой службы, 1 служба «Антитеррор»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ф</w:t>
      </w:r>
      <w:r w:rsidR="00995448">
        <w:rPr>
          <w:rFonts w:ascii="Times New Roman" w:hAnsi="Times New Roman" w:cs="Times New Roman"/>
          <w:sz w:val="28"/>
          <w:szCs w:val="28"/>
        </w:rPr>
        <w:t>едеральное казенное учреждение «</w:t>
      </w:r>
      <w:r w:rsidRPr="00055784">
        <w:rPr>
          <w:rFonts w:ascii="Times New Roman" w:hAnsi="Times New Roman" w:cs="Times New Roman"/>
          <w:sz w:val="28"/>
          <w:szCs w:val="28"/>
        </w:rPr>
        <w:t>Центр управления в кризисных ситуациях Главного управления МЧС России по Новосибирской области</w:t>
      </w:r>
      <w:r w:rsidR="00995448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335B8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построения «Системы 112»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были созданы современные, крупные, географически разнесенные, катастрофоустойчивые основной и резервный центры обработки данных Правительства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Завершены работы по вводу в эксплуатацию коммуникационного центра системы ЭРА-ГЛОНАСС (система Экстренного реагирования при авариях).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Анализ результатов работ, проведенных в Новосибирской области, показал, что дальнейшее внедрение новых, наращивание и развитие существующих систем без проработки вопросов их взаимной интеграции приведет к появлению систем с пересекающимися, дублирующими друг друга функциями, к нарушению принципа однократного ввода информации, являющегося одним из основных принципов автоматизации процессов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Основными недостатками мер по обеспечению безопасности жизнедеятельности населения, реализуемых на территории Новосибирской области,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узкая ведомственная направленность и связанная с этим невозможность системного комплексного подхода к обеспечению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частичное дублирование функций и проводимых мероприятий и, следовательно, нерациональное использование бюджетных средств;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проблемы масштабируемости и развития систем безопасности в связи с высокими затратами на создание ведомственной информационной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излишняя ориентированность на человека в процессах управления и принятия решений, чрезмерный рост персонала при развитии систем и, как следствие, возрастание вероятности ошибок и пропуска внештатных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связи с этим дальнейшее повышение эффективности работы всех служб, ответственных за обеспечение общественной безопасности, правопорядка и безопасности среды обитания, от внедрения новых информационных технологий связано с разработкой подходов к созданию комплексной автоматизированной информационно-аналитической системы управления, обеспечивающей возможность объединения существующих автономных систем в рамках единого информационного пространства аппаратно-программного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) и предоставляющей должностным лицам, ответственным за обеспечение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Распоряжением Правительства Росс</w:t>
      </w:r>
      <w:r w:rsidR="00223C0C">
        <w:rPr>
          <w:rFonts w:ascii="Times New Roman" w:hAnsi="Times New Roman" w:cs="Times New Roman"/>
          <w:sz w:val="28"/>
          <w:szCs w:val="28"/>
        </w:rPr>
        <w:t>ийской Федерации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2446-р была утверждена </w:t>
      </w:r>
      <w:r w:rsidRPr="00223C0C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Pr="00055784">
        <w:rPr>
          <w:rFonts w:ascii="Times New Roman" w:hAnsi="Times New Roman" w:cs="Times New Roman"/>
          <w:sz w:val="28"/>
          <w:szCs w:val="28"/>
        </w:rPr>
        <w:t>построения и развития ап</w:t>
      </w:r>
      <w:r w:rsidR="00223C0C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Концепция), в рамках мероприятий которой предполагается подготовка региональных и муниципальных целевых программ построения и развития комплекса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реализации стратегических приоритетов развития Новосибирской области в сфере обеспечения общественной безопасности необходима разработка и осуществление комплекса мероприятий по построению и развитию в Новосибирской области АПК </w:t>
      </w:r>
      <w:r w:rsidR="00223C0C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который предполагает обеспечение базовых функциональных требований, сгруппированных в соответствии с </w:t>
      </w:r>
      <w:r w:rsidRPr="00223C0C">
        <w:rPr>
          <w:rFonts w:ascii="Times New Roman" w:hAnsi="Times New Roman" w:cs="Times New Roman"/>
          <w:sz w:val="28"/>
          <w:szCs w:val="28"/>
        </w:rPr>
        <w:t>Концепцией: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населения и муниципальной (коммунальной) инфраструктуры;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безопасность на транспорте;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экологическая безопасность;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координация работы служб и ведомств и их взаимодействие.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целом АПК </w:t>
      </w:r>
      <w:r w:rsidR="00D5490E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является совокупностью функциональных и технических требований к аппаратно-программным средствам, нормативных правовых актов и регламентов межведомственного взаимодействия, направленных на противодействие угрозам общественной безопасности, правопорядку и безопасности среды обитания, формирующих вместе с действующими федеральными системами обеспечения безопасности интеллектуальную многоуровневую систему управления безопасностью Новосибирской области в целом и муниципального образования в частности, за счет прогнозирования, реагирования, мониторинга и предупреждения возможных угроз, а также контроля устранения последствий чрезвычайных ситуаций.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Вышеобозначенные проблемы требуют консолидированных усилий областных исполнительных органов государственной власти Новосибирской области и применения программно-целевого подхода к их решению.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осуществить создание и внедрение (в соответствии с едиными функциональными и тех</w:t>
      </w:r>
      <w:r w:rsidR="00D5490E">
        <w:rPr>
          <w:rFonts w:ascii="Times New Roman" w:hAnsi="Times New Roman" w:cs="Times New Roman"/>
          <w:sz w:val="28"/>
          <w:szCs w:val="28"/>
        </w:rPr>
        <w:t xml:space="preserve">нологическими стандартами) АПК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на территории Новосибирской области, обеспечивающего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правонарушений, с интеграцией под его управлением действий информационно-управляющих подсистем дежурных, диспетчерских, муниципальных служб для их оперативного взаимодействия в целях повышения эффективности осуществления процесса обеспечения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Настоящая государственная программа разработана с учетом действующих в 2016 году государственных программ Новосибирской области, связанных с вопросами внедрения информационно-телекоммуникационных технологий в систему обеспечения безопасности жизнедеятельности населения. При максимальном использовании существующей инфраструктуры и всех результатов, достигнутых в Новосибирской области в данном направлении по состоянию на конец 2016 года, в рамках формирования единого информационного пространства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будет создана единая региональная интеграционная платформа (далее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>-</w:t>
      </w:r>
      <w:r w:rsidR="00335B89">
        <w:rPr>
          <w:rFonts w:ascii="Times New Roman" w:hAnsi="Times New Roman" w:cs="Times New Roman"/>
          <w:sz w:val="28"/>
          <w:szCs w:val="28"/>
        </w:rPr>
        <w:t> </w:t>
      </w:r>
      <w:r w:rsidRPr="00055784">
        <w:rPr>
          <w:rFonts w:ascii="Times New Roman" w:hAnsi="Times New Roman" w:cs="Times New Roman"/>
          <w:sz w:val="28"/>
          <w:szCs w:val="28"/>
        </w:rPr>
        <w:t xml:space="preserve">ЕРИП)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позволяющая организовать автоматизированное взаимодействие и информационный обмен между областными исполнительными органами государственной власти Новосибирской области, территориальными органами федеральных органов исполнительной власти в Новосибирской области, органами местного самоуправления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ЕРИП АПК </w:t>
      </w:r>
      <w:r w:rsidR="00420BBB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3F1EA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обеспечит объединение существующих и вновь создаваемых в рамках государственной программы информационных систем, связанных с вопросами обеспечения безопасности населения, и позволит должностным лицам, ответственным за обеспечение безопасности на муниципальном и региональном уровнях, с помощью эффективного набора средств осуществлять оценку складывающейся оперативной обстановки для принятия обоснованных, оперативных решений и их реализации в рамках единого автоматизированного цикла управления.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отвечает основным задачам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Стратегии социально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noBreakHyphen/>
        <w:t>экономического развития Новосибирской области на период до 2030 года, утвержденной постановлением Правительства Новосибирской области от 19.03.2019 № 105-п</w:t>
      </w:r>
      <w:r w:rsidRPr="00F94FF8">
        <w:rPr>
          <w:rFonts w:ascii="Times New Roman" w:hAnsi="Times New Roman" w:cs="Times New Roman"/>
          <w:sz w:val="28"/>
          <w:szCs w:val="28"/>
        </w:rPr>
        <w:t>, Стратегии национальной безопасности Российской Федерации, утвержденной Указом Президента Росс</w:t>
      </w:r>
      <w:r w:rsidR="00F94FF8">
        <w:rPr>
          <w:rFonts w:ascii="Times New Roman" w:hAnsi="Times New Roman" w:cs="Times New Roman"/>
          <w:sz w:val="28"/>
          <w:szCs w:val="28"/>
        </w:rPr>
        <w:t>ийской Федерации от 31.12.2015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683, Концепции построения и развития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</w:t>
      </w:r>
      <w:r w:rsidR="00F94FF8">
        <w:rPr>
          <w:rFonts w:ascii="Times New Roman" w:hAnsi="Times New Roman" w:cs="Times New Roman"/>
          <w:sz w:val="28"/>
          <w:szCs w:val="28"/>
        </w:rPr>
        <w:t>ерации от 03.12.2014 № 2446-р,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Методических </w:t>
      </w:r>
      <w:r w:rsidRPr="00F94FF8">
        <w:rPr>
          <w:rFonts w:ascii="Times New Roman" w:hAnsi="Times New Roman" w:cs="Times New Roman"/>
          <w:sz w:val="28"/>
          <w:szCs w:val="28"/>
        </w:rPr>
        <w:t xml:space="preserve">рекомендаций. АПК </w:t>
      </w:r>
      <w:r w:rsidR="00F94FF8" w:rsidRP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F94FF8">
        <w:rPr>
          <w:rFonts w:ascii="Times New Roman" w:hAnsi="Times New Roman" w:cs="Times New Roman"/>
          <w:sz w:val="28"/>
          <w:szCs w:val="28"/>
        </w:rPr>
        <w:t xml:space="preserve"> построение (разв</w:t>
      </w:r>
      <w:r w:rsidR="00F94FF8" w:rsidRPr="00F94FF8">
        <w:rPr>
          <w:rFonts w:ascii="Times New Roman" w:hAnsi="Times New Roman" w:cs="Times New Roman"/>
          <w:sz w:val="28"/>
          <w:szCs w:val="28"/>
        </w:rPr>
        <w:t>итие), внедрение и эксплуатация»</w:t>
      </w:r>
      <w:r w:rsidRPr="00F94FF8">
        <w:rPr>
          <w:rFonts w:ascii="Times New Roman" w:hAnsi="Times New Roman" w:cs="Times New Roman"/>
          <w:sz w:val="28"/>
          <w:szCs w:val="28"/>
        </w:rPr>
        <w:t>, утве</w:t>
      </w:r>
      <w:r w:rsidR="00F94FF8" w:rsidRPr="00F94FF8">
        <w:rPr>
          <w:rFonts w:ascii="Times New Roman" w:hAnsi="Times New Roman" w:cs="Times New Roman"/>
          <w:sz w:val="28"/>
          <w:szCs w:val="28"/>
        </w:rPr>
        <w:t>ржденных МЧС России 22.02.2015 № </w:t>
      </w:r>
      <w:r w:rsidRPr="00F94FF8">
        <w:rPr>
          <w:rFonts w:ascii="Times New Roman" w:hAnsi="Times New Roman" w:cs="Times New Roman"/>
          <w:sz w:val="28"/>
          <w:szCs w:val="28"/>
        </w:rPr>
        <w:t xml:space="preserve">2-4-87-12-14, Временных единых требований к техническим параметрам сегментов аппаратно-программного комплекса </w:t>
      </w:r>
      <w:r w:rsidR="00F94FF8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F94FF8">
        <w:rPr>
          <w:rFonts w:ascii="Times New Roman" w:hAnsi="Times New Roman" w:cs="Times New Roman"/>
          <w:sz w:val="28"/>
          <w:szCs w:val="28"/>
        </w:rPr>
        <w:t>ржденных МЧС России 29.12.2014 № </w:t>
      </w:r>
      <w:r w:rsidRPr="00055784">
        <w:rPr>
          <w:rFonts w:ascii="Times New Roman" w:hAnsi="Times New Roman" w:cs="Times New Roman"/>
          <w:sz w:val="28"/>
          <w:szCs w:val="28"/>
        </w:rPr>
        <w:t>14-7-5552.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III. Цели и задачи, важнейшие целевые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индикаторы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Целью государственной программы является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Для достижения цели необходимо решить две задачи.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1. Формирование нормативной правовой, методической и технической базы для построения и развития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1 характеризуют следующие целевые индикаторы:</w:t>
      </w:r>
    </w:p>
    <w:p w:rsidR="00055784" w:rsidRP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городских округов и муниципальных районов, обеспеченных техно-рабочими проектами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</w:t>
      </w:r>
      <w:r w:rsidR="00BF2F1B">
        <w:rPr>
          <w:rFonts w:ascii="Times New Roman" w:hAnsi="Times New Roman" w:cs="Times New Roman"/>
          <w:sz w:val="28"/>
          <w:szCs w:val="28"/>
        </w:rPr>
        <w:t>«Безопасный город</w:t>
      </w:r>
      <w:r w:rsidR="00BF2F1B" w:rsidRPr="00F2440F">
        <w:rPr>
          <w:rFonts w:ascii="Times New Roman" w:hAnsi="Times New Roman" w:cs="Times New Roman"/>
          <w:sz w:val="28"/>
          <w:szCs w:val="28"/>
        </w:rPr>
        <w:t>»</w:t>
      </w:r>
      <w:r w:rsidRPr="00F2440F">
        <w:rPr>
          <w:rFonts w:ascii="Times New Roman" w:hAnsi="Times New Roman" w:cs="Times New Roman"/>
          <w:sz w:val="28"/>
          <w:szCs w:val="28"/>
        </w:rPr>
        <w:t xml:space="preserve"> (исключен с 2018 года)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2440F" w:rsidRPr="00F2440F" w:rsidRDefault="00F2440F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2440F">
        <w:rPr>
          <w:rFonts w:ascii="Times New Roman" w:hAnsi="Times New Roman" w:cs="Times New Roman"/>
          <w:sz w:val="28"/>
          <w:szCs w:val="28"/>
        </w:rPr>
        <w:t>3)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Задача 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</w:t>
      </w:r>
      <w:r w:rsidR="008F5AD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Степень решения задачи 2 характеризуют следующие целевые индикаторы: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</w:t>
      </w:r>
      <w:r w:rsidR="00D97AAB" w:rsidRPr="00931BAC">
        <w:rPr>
          <w:rFonts w:ascii="Times New Roman" w:hAnsi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 w:rsidR="00D97AAB" w:rsidRPr="00931BAC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охват населения Новосибирской области региональной автоматизированной системой централизованного оповещения гражданской обороны Новосибирской области;</w:t>
      </w:r>
    </w:p>
    <w:p w:rsidR="00055784" w:rsidRPr="008F5AD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3) 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</w:t>
      </w:r>
      <w:r w:rsidRPr="008F5AD3">
        <w:rPr>
          <w:rFonts w:ascii="Times New Roman" w:hAnsi="Times New Roman" w:cs="Times New Roman"/>
          <w:sz w:val="28"/>
          <w:szCs w:val="28"/>
        </w:rPr>
        <w:t>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F5AD3">
        <w:rPr>
          <w:rFonts w:ascii="Times New Roman" w:hAnsi="Times New Roman" w:cs="Times New Roman"/>
          <w:sz w:val="28"/>
          <w:szCs w:val="28"/>
        </w:rPr>
        <w:t xml:space="preserve">4) доля фактов нарушений Правил дорожного движения, выявленных с помощью автоматических комплексов </w:t>
      </w:r>
      <w:r w:rsidRPr="00055784">
        <w:rPr>
          <w:rFonts w:ascii="Times New Roman" w:hAnsi="Times New Roman" w:cs="Times New Roman"/>
          <w:sz w:val="28"/>
          <w:szCs w:val="28"/>
        </w:rPr>
        <w:t>фото- и видеофиксации, 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функций;</w:t>
      </w:r>
    </w:p>
    <w:p w:rsidR="004752B2" w:rsidRDefault="00055784" w:rsidP="004752B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среднее время комплексного реагирования экстренных оперативных служб на вызовы населения,</w:t>
      </w:r>
      <w:r w:rsidR="008F5AD3">
        <w:rPr>
          <w:rFonts w:ascii="Times New Roman" w:hAnsi="Times New Roman" w:cs="Times New Roman"/>
          <w:sz w:val="28"/>
          <w:szCs w:val="28"/>
        </w:rPr>
        <w:t xml:space="preserve"> поступающие по единому номеру «</w:t>
      </w:r>
      <w:r w:rsidRPr="00055784">
        <w:rPr>
          <w:rFonts w:ascii="Times New Roman" w:hAnsi="Times New Roman" w:cs="Times New Roman"/>
          <w:sz w:val="28"/>
          <w:szCs w:val="28"/>
        </w:rPr>
        <w:t>112</w:t>
      </w:r>
      <w:r w:rsidR="008F5AD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</w:t>
      </w:r>
      <w:r w:rsidR="004752B2">
        <w:rPr>
          <w:rFonts w:ascii="Times New Roman" w:hAnsi="Times New Roman" w:cs="Times New Roman"/>
          <w:sz w:val="28"/>
          <w:szCs w:val="28"/>
        </w:rPr>
        <w:t>ерритории Новосибирской области;</w:t>
      </w:r>
    </w:p>
    <w:p w:rsidR="004752B2" w:rsidRPr="00931BAC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7) </w:t>
      </w:r>
      <w:r w:rsidRPr="00931BAC">
        <w:rPr>
          <w:rFonts w:ascii="Times New Roman" w:hAnsi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ежегодно;</w:t>
      </w:r>
    </w:p>
    <w:p w:rsidR="004752B2" w:rsidRPr="00055784" w:rsidRDefault="004752B2" w:rsidP="004752B2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8) </w:t>
      </w: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</w:r>
      <w:r w:rsidRPr="002F1C2C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Цель, задачи государственной программы, полный перечень целевых индикаторов и их планируемые значения приведены в </w:t>
      </w:r>
      <w:r w:rsidR="008F5AD3" w:rsidRPr="008F5AD3">
        <w:rPr>
          <w:rFonts w:ascii="Times New Roman" w:hAnsi="Times New Roman" w:cs="Times New Roman"/>
          <w:sz w:val="28"/>
          <w:szCs w:val="28"/>
        </w:rPr>
        <w:t>приложении № </w:t>
      </w:r>
      <w:r w:rsidRPr="008F5AD3">
        <w:rPr>
          <w:rFonts w:ascii="Times New Roman" w:hAnsi="Times New Roman" w:cs="Times New Roman"/>
          <w:sz w:val="28"/>
          <w:szCs w:val="28"/>
        </w:rPr>
        <w:t xml:space="preserve">1 </w:t>
      </w:r>
      <w:r w:rsidRPr="00055784">
        <w:rPr>
          <w:rFonts w:ascii="Times New Roman" w:hAnsi="Times New Roman" w:cs="Times New Roman"/>
          <w:sz w:val="28"/>
          <w:szCs w:val="28"/>
        </w:rPr>
        <w:t xml:space="preserve">к государственной программе. Информация о порядке сбора данных для определения плановых и фактических значений целевых индикаторов государственной программы, в том числе периодичность сбора, вид временной характеристики, а также методика расчета значений приведены в планах реализации мероприятий государственной программы, ежегодно </w:t>
      </w:r>
      <w:r w:rsidRPr="008F5AD3">
        <w:rPr>
          <w:rFonts w:ascii="Times New Roman" w:hAnsi="Times New Roman" w:cs="Times New Roman"/>
          <w:sz w:val="28"/>
          <w:szCs w:val="28"/>
        </w:rPr>
        <w:t xml:space="preserve">разрабатываемых и утверждаемых заказчиком-координатором в соответствии с порядком принятия решений о разработке государственных программ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области, а также формирования и реализации указанных программ, утвержденным постановлением Правительства Новос</w:t>
      </w:r>
      <w:r w:rsidR="008F5AD3">
        <w:rPr>
          <w:rFonts w:ascii="Times New Roman" w:hAnsi="Times New Roman" w:cs="Times New Roman"/>
          <w:sz w:val="28"/>
          <w:szCs w:val="28"/>
        </w:rPr>
        <w:t>ибирской области от 28.03.2014 № </w:t>
      </w:r>
      <w:r w:rsidRPr="00055784">
        <w:rPr>
          <w:rFonts w:ascii="Times New Roman" w:hAnsi="Times New Roman" w:cs="Times New Roman"/>
          <w:sz w:val="28"/>
          <w:szCs w:val="28"/>
        </w:rPr>
        <w:t>125-п.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IV. Система основных мероприятий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Структура основных мероприятий государственной программы сформирована в соответствии с базовыми функциональными требованиями к комплексу «Безопасный город», закрепленными Концепцией построения и развития аппаратно-программного комплекса «Безопасный город», утвержденной распоряжением Правительства Российской Федерации от 03.12.2014 № 2446-р. Мероприятия, отвечающие </w:t>
      </w:r>
      <w:r w:rsidRPr="00557645">
        <w:rPr>
          <w:rFonts w:ascii="Times New Roman" w:hAnsi="Times New Roman" w:cs="Times New Roman"/>
          <w:sz w:val="28"/>
          <w:szCs w:val="28"/>
          <w:shd w:val="clear" w:color="auto" w:fill="FFFFFF"/>
        </w:rPr>
        <w:t>базовым функциональным требованиям, сгруппированы по следующим блокам: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безопасность населения и муниципальной (коммунальной) инфраструктуры;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безопасность на транспорте;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экологическая безопасность;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координация работы служб и ведомств и их взаимодействие.»;</w:t>
      </w:r>
    </w:p>
    <w:p w:rsidR="00055784" w:rsidRPr="00055784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 xml:space="preserve">Основные мероприятия государственной программы приведены в </w:t>
      </w:r>
      <w:r w:rsidR="003E5FDB" w:rsidRPr="00931BAC">
        <w:rPr>
          <w:rFonts w:ascii="Times New Roman" w:hAnsi="Times New Roman" w:cs="Times New Roman"/>
          <w:sz w:val="28"/>
          <w:szCs w:val="28"/>
        </w:rPr>
        <w:t>приложениях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 (до 2018 года включительно) и №</w:t>
      </w:r>
      <w:r w:rsidR="003E5FDB" w:rsidRPr="00931BAC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E5FDB" w:rsidRPr="00931BAC">
        <w:rPr>
          <w:rFonts w:ascii="Times New Roman" w:hAnsi="Times New Roman" w:cs="Times New Roman"/>
          <w:sz w:val="28"/>
          <w:szCs w:val="28"/>
        </w:rPr>
        <w:t>2.1 (с 2019 года)</w:t>
      </w:r>
      <w:r w:rsidRPr="00557645">
        <w:rPr>
          <w:rFonts w:ascii="Times New Roman" w:hAnsi="Times New Roman" w:cs="Times New Roman"/>
          <w:sz w:val="28"/>
          <w:szCs w:val="28"/>
        </w:rPr>
        <w:t xml:space="preserve"> к государственной программе. Полный перечень мероприятий государственной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программы с указанием количественных характеристик и стоимости по годам, сроков реализации и ответственных исполнителей, с описанием ожидаемых результатов от реализации ежегодно приводится в Плане реализации мероприятий государственной программы на очередной финансовый год и плановый период, утверждаемом приказом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министерства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1 </w:t>
      </w:r>
      <w:r w:rsidR="00F17FEA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нормативной правовой, методической и технической базы для построения и развития аппаратно-программного комплекса </w:t>
      </w:r>
      <w:r w:rsidR="00F17FEA">
        <w:rPr>
          <w:rFonts w:ascii="Times New Roman" w:hAnsi="Times New Roman" w:cs="Times New Roman"/>
          <w:sz w:val="28"/>
          <w:szCs w:val="28"/>
        </w:rPr>
        <w:t xml:space="preserve">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запланированы следующие основные мероприятия.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1.1. Разработка техно-рабочих проектов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будет разработано</w:t>
      </w:r>
      <w:r w:rsidR="00F17FEA">
        <w:rPr>
          <w:rFonts w:ascii="Times New Roman" w:hAnsi="Times New Roman" w:cs="Times New Roman"/>
          <w:sz w:val="28"/>
          <w:szCs w:val="28"/>
        </w:rPr>
        <w:t xml:space="preserve"> 36 техно-рабочих проектов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по одному проекту для каждого городского округа и муниципального района и один проект для Новосибирской области в целом, обеспечивающих функ</w:t>
      </w:r>
      <w:r w:rsidR="00F17FEA">
        <w:rPr>
          <w:rFonts w:ascii="Times New Roman" w:hAnsi="Times New Roman" w:cs="Times New Roman"/>
          <w:sz w:val="28"/>
          <w:szCs w:val="28"/>
        </w:rPr>
        <w:t>ционирование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региональном и муниципальном уровне.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Результаты тех</w:t>
      </w:r>
      <w:r w:rsidR="00F17FEA">
        <w:rPr>
          <w:rFonts w:ascii="Times New Roman" w:hAnsi="Times New Roman" w:cs="Times New Roman"/>
          <w:sz w:val="28"/>
          <w:szCs w:val="28"/>
        </w:rPr>
        <w:t>но-рабочего проектирования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будут в том числе согласованы с территориальными органами федеральных органов исполнительной власти в Новосибирской области, к компетенции которых относится сфера реализации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1.2. Создание нормативной правовой, методической базы, обеспечивающей функционирование ап</w:t>
      </w:r>
      <w:r w:rsidR="00F17FEA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будут разработаны нормативные правовые акты, закрепляющие основы эфф</w:t>
      </w:r>
      <w:r w:rsidR="00F17FEA">
        <w:rPr>
          <w:rFonts w:ascii="Times New Roman" w:hAnsi="Times New Roman" w:cs="Times New Roman"/>
          <w:sz w:val="28"/>
          <w:szCs w:val="28"/>
        </w:rPr>
        <w:t>ективного функционирования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области, в том числе методические ре</w:t>
      </w:r>
      <w:r w:rsidR="00F17FEA">
        <w:rPr>
          <w:rFonts w:ascii="Times New Roman" w:hAnsi="Times New Roman" w:cs="Times New Roman"/>
          <w:sz w:val="28"/>
          <w:szCs w:val="28"/>
        </w:rPr>
        <w:t>комендации по эксплуатации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F17FEA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пользователей регионального и муниципального уровней.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1.3. Создание единой региональной интеграционной платформы </w:t>
      </w:r>
      <w:r w:rsidRPr="00557645">
        <w:rPr>
          <w:rFonts w:ascii="Times New Roman" w:hAnsi="Times New Roman" w:cs="Times New Roman"/>
          <w:sz w:val="28"/>
          <w:szCs w:val="28"/>
        </w:rPr>
        <w:t>ап</w:t>
      </w:r>
      <w:r w:rsidR="007C5663" w:rsidRPr="00557645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557645">
        <w:rPr>
          <w:rFonts w:ascii="Times New Roman" w:hAnsi="Times New Roman" w:cs="Times New Roman"/>
          <w:sz w:val="28"/>
          <w:szCs w:val="28"/>
        </w:rPr>
        <w:t>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Единая региональная интеграционная платформа АПК «Безопасный город» будет включать в себя такие отдельные информационные подсистемы, интегрированные между собой, как РНИС НСО, РГИС НСО, КСЭОН – комплексная система экстренного оповещения населения, РАСЦО ГО, «Система 112».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Также в ЕРИП АПК «Безопасный город» будут включены подсистемы мониторинга по следующим направлениям: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1) лесные пожары;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2) паводковая обстановка;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3) видеофиксация нарушений ПДД;</w:t>
      </w:r>
    </w:p>
    <w:p w:rsidR="00557645" w:rsidRPr="00557645" w:rsidRDefault="00557645" w:rsidP="00557645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4) энерго-, газо-, тепло-, водоснабжение;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5) пожарные сигнализации;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6) услуги ЖКХ;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7) состояние окружающей среды (экологическая обстановка);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8) видеонаблюдение;</w:t>
      </w:r>
    </w:p>
    <w:p w:rsidR="00557645" w:rsidRPr="00557645" w:rsidRDefault="00557645" w:rsidP="00557645">
      <w:pPr>
        <w:widowControl w:val="0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9) метеорологическая система.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Аналитической надстройкой, отвечающей за оперативное реагирование, будет являться ситуационный центр.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формированию технологичес</w:t>
      </w:r>
      <w:r w:rsidR="005C6655">
        <w:rPr>
          <w:rFonts w:ascii="Times New Roman" w:hAnsi="Times New Roman" w:cs="Times New Roman"/>
          <w:sz w:val="28"/>
          <w:szCs w:val="28"/>
        </w:rPr>
        <w:t>кой базы для создания ЕРИП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числе: проведение аналитического обследования существующих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систем, связанных с вопросами обеспечения безопасности населения, на предмет их технологического сопряжения и разработка на основе результатов обследования регламента по техническому взаимодействию данных информационных </w:t>
      </w:r>
      <w:r w:rsidR="00DC45DF">
        <w:rPr>
          <w:rFonts w:ascii="Times New Roman" w:hAnsi="Times New Roman" w:cs="Times New Roman"/>
          <w:sz w:val="28"/>
          <w:szCs w:val="28"/>
        </w:rPr>
        <w:t>под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систем в рамках функционирования АПК </w:t>
      </w:r>
      <w:r w:rsidR="005C665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C6655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формирование технических мощностей для размещения базового программного обеспечения ЕРИП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для развития телекоммуникационной инфраструктуры АПК </w:t>
      </w:r>
      <w:r w:rsidR="005C6655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подключение ЕДДС городских округов и муниципальных районов Но</w:t>
      </w:r>
      <w:r w:rsidR="005C6655">
        <w:rPr>
          <w:rFonts w:ascii="Times New Roman" w:hAnsi="Times New Roman" w:cs="Times New Roman"/>
          <w:sz w:val="28"/>
          <w:szCs w:val="28"/>
        </w:rPr>
        <w:t>восибирской области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аналитической ви</w:t>
      </w:r>
      <w:r w:rsidR="005C6655">
        <w:rPr>
          <w:rFonts w:ascii="Times New Roman" w:hAnsi="Times New Roman" w:cs="Times New Roman"/>
          <w:sz w:val="28"/>
          <w:szCs w:val="28"/>
        </w:rPr>
        <w:t>зуальной надстройки к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 обеспечение ее интеграции с единой системой распределенных ситуационных центров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мероприятия по защите информации в ра</w:t>
      </w:r>
      <w:r w:rsidR="005C6655">
        <w:rPr>
          <w:rFonts w:ascii="Times New Roman" w:hAnsi="Times New Roman" w:cs="Times New Roman"/>
          <w:sz w:val="28"/>
          <w:szCs w:val="28"/>
        </w:rPr>
        <w:t>мках функционирования ЕРИП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первичного инструктажа пользователей информации в рамках функционирования А</w:t>
      </w:r>
      <w:r w:rsidR="005C6655">
        <w:rPr>
          <w:rFonts w:ascii="Times New Roman" w:hAnsi="Times New Roman" w:cs="Times New Roman"/>
          <w:sz w:val="28"/>
          <w:szCs w:val="28"/>
        </w:rPr>
        <w:t>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557645" w:rsidRDefault="00055784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решения задачи 2 </w:t>
      </w:r>
      <w:r w:rsidR="002F461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Развитие существующих и создание новых функциональных компонентов безопасности для эффективного функционирования ап</w:t>
      </w:r>
      <w:r w:rsidR="00AB042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557645">
        <w:rPr>
          <w:rFonts w:ascii="Times New Roman" w:hAnsi="Times New Roman" w:cs="Times New Roman"/>
          <w:sz w:val="28"/>
          <w:szCs w:val="28"/>
        </w:rPr>
        <w:t>планируется реализация следующих основных мероприятий.</w:t>
      </w:r>
    </w:p>
    <w:p w:rsidR="00557645" w:rsidRPr="00557645" w:rsidRDefault="00557645" w:rsidP="0055764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Муниципальный уровень будет являться базовым уровнем единой региональной интеграционной платформы АПК «Безопасный город», поскольку именно муниципальные образования будут являться центром сбора и обработки информации с целью принятия оперативных решений по всем вопросам обеспечения общественной безопасности.</w:t>
      </w:r>
    </w:p>
    <w:p w:rsidR="00557645" w:rsidRPr="00557645" w:rsidRDefault="00557645" w:rsidP="005576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После подключения всех городских округов и муниципальных районов Новосибирской области ко всем существующим информационным подсистемам региональной интеграционной платформы АПК «Безопасный город», а также интеграции существующих информационных подсистем в единый центр на базе ЕДДС муниципальных образований Новосибирской области будет производиться подключение автоматизированных рабочих мест. Окончательное количество, адресный перечень мест расположения и схемы размещения оконечного оборудования и компонентов АПК «Безопасный город» на территории муниципальных образований Новосибирской области будут определены на этапе разработки техно-рабочих проектов АПК «Безопасный город», в том числе для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2.1. Создание и обеспечение функционирования компонентов обеспечения безопасности населения и муниципальной (коммунальной) инфраструктуры.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данного мероприятия запланировано: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технических и программных решений, </w:t>
      </w:r>
      <w:r w:rsidR="000D1AAD" w:rsidRPr="00931BAC">
        <w:rPr>
          <w:rFonts w:ascii="Times New Roman" w:hAnsi="Times New Roman" w:cs="Times New Roman"/>
          <w:sz w:val="28"/>
          <w:szCs w:val="28"/>
        </w:rPr>
        <w:t>соответствующих стандарту интеграции с аппаратно-программным комплексом «Безопасный город» и</w:t>
      </w:r>
      <w:r w:rsidR="000D1AAD" w:rsidRPr="00055784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предназначенных для снятия, хранения, обработки, анализа фото-, видео- и аудиофиксации данных о правонарушениях и ситуациях чрезвычайного характера, в том числе повреждениях коммуникаций, инфраструктуры и имущества, для предоставления необходимой фото-, видео- и аудиоинформации заинтересованным муниципальным, региональным и федеральным органам исполнительной власти на территории Новосибирской области по приоритетности и правам доступа в целях обеспечения правопорядка и профилактики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приобретение, установка в местах массового скопления людей, в зонах повышенной опасности, на охраняемых государственных объектах, в образовательных организациях Новосибирской области, в государственных организациях, подведомственных областным исполнительным органам государственной власти Новосибирской области, и обеспечение функционирования программных и технических решений, предназначенных для предупреждения и защиты от чрезвычайных ситуаций природного и техногенного характера, обеспечения пожарной безопасности, обеспечения безопасности объектов государственной охраны в местах их постоянного и временного пребывания (в том числе на трассах проезда);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доработка (развитие) и унификация существующих программных решений для осуществления межведомственного взаимодействия по управлению, использованию и развитию градостроительного комплекса, для обеспечения информационного комплекса градоуправления;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проведение работ по созданию и реконструкции систем централизованного оповещения гражданской обороны на всей территории Новосибирской области;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создание и обеспечение функционирования комплексной системы экстренного оповещения населения в зонах быстроразвивающихся чрезвычайных ситуаций об угрозе возникновения или о возн</w:t>
      </w:r>
      <w:r w:rsidR="00EB5227">
        <w:rPr>
          <w:rFonts w:ascii="Times New Roman" w:hAnsi="Times New Roman" w:cs="Times New Roman"/>
          <w:sz w:val="28"/>
          <w:szCs w:val="28"/>
        </w:rPr>
        <w:t>икновении чрезвычайных ситуаций;</w:t>
      </w:r>
    </w:p>
    <w:p w:rsidR="00EB5227" w:rsidRPr="00055784" w:rsidRDefault="00EB522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создание и обеспечение функционирования региональной системы мониторинга Новосибирской области, предназначенной для прогнозирования и мониторинга угроз природного, техногенного, социального и экологического характера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реализации мероприятия принимают участие органы местного самоуправления муниципальных образований Новосибирской области в части обеспечения безопасности функционирования образовательных организаций в Новосибирской области. На указанные цели, в том числе на установку и модернизацию автоматических пожарных сигнализаций, систем пожарного мониторинга и систем видеонаблюдения, </w:t>
      </w:r>
      <w:r w:rsidR="000131DD" w:rsidRPr="00931BAC">
        <w:rPr>
          <w:rFonts w:ascii="Times New Roman" w:hAnsi="Times New Roman" w:cs="Times New Roman"/>
          <w:sz w:val="28"/>
          <w:szCs w:val="28"/>
        </w:rPr>
        <w:t>которые в том числе соответствуют стандарту интеграции с аппаратно-программным комплексом «Безопасный город»,</w:t>
      </w:r>
      <w:r w:rsidR="000131D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в рамках мероприятия на условиях софинансирования будут выделены субсидии областного бюджета Новосибирской области бюджетам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F4613">
        <w:rPr>
          <w:rFonts w:ascii="Times New Roman" w:hAnsi="Times New Roman" w:cs="Times New Roman"/>
          <w:sz w:val="28"/>
          <w:szCs w:val="28"/>
        </w:rPr>
        <w:t xml:space="preserve">Условия предоставления и расходования указанных субсидий приведены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2 к постановлению Правительства Новосибирской области об утверждении настоящей государственной программы. </w:t>
      </w:r>
      <w:r w:rsidRPr="002F461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расчета размеров данных субсидий приведена в приложении </w:t>
      </w:r>
      <w:r w:rsidR="002F461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программе. Перечень городских округов и муниципальных районов Новосибирской области с распределением субсидий по ним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приводится в ежегодно утверждаемом законе Новосибирской области об областном бюджете Новосибирской области на очередной финансовый год и плановый период.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2.2. Создание и обеспечение функционирования компонентов обеспечения транспортной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указанного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создание и обеспечение функционирования систем автоматического контроля и выявления нарушений </w:t>
      </w:r>
      <w:r w:rsidRPr="0036449E">
        <w:rPr>
          <w:rFonts w:ascii="Times New Roman" w:hAnsi="Times New Roman" w:cs="Times New Roman"/>
          <w:sz w:val="28"/>
          <w:szCs w:val="28"/>
        </w:rPr>
        <w:t>Правил дорожного движения на автомобильных дорогах общего пользования н</w:t>
      </w:r>
      <w:r w:rsidRPr="00055784">
        <w:rPr>
          <w:rFonts w:ascii="Times New Roman" w:hAnsi="Times New Roman" w:cs="Times New Roman"/>
          <w:sz w:val="28"/>
          <w:szCs w:val="28"/>
        </w:rPr>
        <w:t>а территории Новосибирской области, в том числе проведение работ по оснащению системами (проектно-изыскательские работы, приобретение, установка) и содержанию систем, организации использования передвижных и мобильных систем;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обеспечение функционирования государственного казенного учреждения Новосибирской области </w:t>
      </w:r>
      <w:r w:rsidR="0036449E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Центр организации дорожного движения</w:t>
      </w:r>
      <w:r w:rsidR="0036449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для эффективного и оперативного реагирования на складывающуюся дорожно-транспортную ситуацию;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техническое обслуживание, сопровождение и комплексное развитие РНИС НСО.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2.3. Реализация мер, направленных на координацию работы и взаимодействие служб и ведомств, ответственных за обеспечение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рамках основного мероприятия предусмотрено: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развитие (модернизация) программных и технических средств системы обеспечения вызова экстренных оперативных служб на территории Новосибир</w:t>
      </w:r>
      <w:r w:rsidR="00132B07">
        <w:rPr>
          <w:rFonts w:ascii="Times New Roman" w:hAnsi="Times New Roman" w:cs="Times New Roman"/>
          <w:sz w:val="28"/>
          <w:szCs w:val="28"/>
        </w:rPr>
        <w:t>ской области по единому номеру «112» (далее – «Система 112»</w:t>
      </w:r>
      <w:r w:rsidRPr="00055784">
        <w:rPr>
          <w:rFonts w:ascii="Times New Roman" w:hAnsi="Times New Roman" w:cs="Times New Roman"/>
          <w:sz w:val="28"/>
          <w:szCs w:val="28"/>
        </w:rPr>
        <w:t>), развитие и сопровождение информационной и телек</w:t>
      </w:r>
      <w:r w:rsidR="00132B07">
        <w:rPr>
          <w:rFonts w:ascii="Times New Roman" w:hAnsi="Times New Roman" w:cs="Times New Roman"/>
          <w:sz w:val="28"/>
          <w:szCs w:val="28"/>
        </w:rPr>
        <w:t>оммуникационной инфраструктуры 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обеспечение информационной безопасности системы, организация обучения и повышение квалификации специалистов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консультативное обслуживание населения, проведение информационно-разъяснительной работы среди населения Новосибирской области о преимуществах и возможностях </w:t>
      </w:r>
      <w:r w:rsidR="004835A9">
        <w:rPr>
          <w:rFonts w:ascii="Times New Roman" w:hAnsi="Times New Roman" w:cs="Times New Roman"/>
          <w:sz w:val="28"/>
          <w:szCs w:val="28"/>
        </w:rPr>
        <w:t>«Системы 112»</w:t>
      </w:r>
      <w:r w:rsidRPr="00055784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разработка (приобретение) информационной системы, объединяющей на региональном уровне необходимую информацию из муниципальных образований Новосибирской области для обеспечения областным исполнительным органам государственной власти Новосибирской области возможности осуществления контроля над оперативной обстановкой в Новосибирской области, координации межведомственного взаимодействия на областном уровне, оперативного управления службами и ведомствами в случае происшествия чрезвычайных и критических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ходе реализации государственной программы планируется включить в состав основных мероприятий государственной программы мероприятия, направленные на создание и обеспечение функционирования компонентов обеспечения экологической безопасности, в рамках которых будет осуществляться приобретение, установка и эксплуатация технических средств, необходимых для: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мониторинга застройки с учетом данных экологической ситуации;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взаимодействия природопользователей (информационное обеспечение областных исполнительных органов государственной власти Новосибирской области и сервисов для нормативного правового информирования и отчетности);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контроля в области обращения с отходами (мониторинг состояния окружающей среды в районах складирования отходов, контроль сбора, транспортировки и утилизации отходов);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обеспечения комплексного мониторинга природных явлений (мониторинг загрязнения окружающей среды, паводковой обстановки, расходования природных ископаемых, состояния почв, сейсмической активности, гидрометеорологических параметров и лесных пожаров, прогнозирование сценариев развития природных и техногенных происшествий).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2016 году в государственную программу и план реализации мероприятий государственной программы на 2016 год и плановый период 2017 - 2018 годов справочно включены мероприятия, направленные на внедрение информационно-телекоммуникационных технологий в систему обеспечения безопасности жизнедеятельности населения и содержащиеся в планах реализации мероприятий на очередной 2016 год и плановый период 2017 и 2018 годов следующих государственных программ Новосибирской области: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на автомобильных дорогах и обеспечение безопасности населения на транспорте в Новосибирс</w:t>
      </w:r>
      <w:r>
        <w:rPr>
          <w:rFonts w:ascii="Times New Roman" w:hAnsi="Times New Roman" w:cs="Times New Roman"/>
          <w:sz w:val="28"/>
          <w:szCs w:val="28"/>
        </w:rPr>
        <w:t>кой области в 2015 - 2020 годах»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Обеспечение безопасности 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инфраструктуры информационного общества Новосибирской области на 2015 - 2020 годы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DB75A7">
        <w:rPr>
          <w:rFonts w:ascii="Times New Roman" w:hAnsi="Times New Roman" w:cs="Times New Roman"/>
          <w:sz w:val="28"/>
          <w:szCs w:val="28"/>
        </w:rPr>
        <w:t>;</w:t>
      </w:r>
    </w:p>
    <w:p w:rsidR="00055784" w:rsidRPr="00DB75A7" w:rsidRDefault="00DB75A7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«</w:t>
      </w:r>
      <w:r w:rsidR="00055784" w:rsidRPr="00DB75A7">
        <w:rPr>
          <w:rFonts w:ascii="Times New Roman" w:hAnsi="Times New Roman" w:cs="Times New Roman"/>
          <w:sz w:val="28"/>
          <w:szCs w:val="28"/>
        </w:rPr>
        <w:t>Развитие образования, создание условий для социализации детей и учащейся молодежи в Новос</w:t>
      </w:r>
      <w:r>
        <w:rPr>
          <w:rFonts w:ascii="Times New Roman" w:hAnsi="Times New Roman" w:cs="Times New Roman"/>
          <w:sz w:val="28"/>
          <w:szCs w:val="28"/>
        </w:rPr>
        <w:t>ибирской области на 2015 – 2020»</w:t>
      </w:r>
      <w:r w:rsidR="00055784" w:rsidRPr="00DB75A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Начиная с 2017 года вышеуказанные </w:t>
      </w:r>
      <w:r w:rsidRPr="00055784">
        <w:rPr>
          <w:rFonts w:ascii="Times New Roman" w:hAnsi="Times New Roman" w:cs="Times New Roman"/>
          <w:sz w:val="28"/>
          <w:szCs w:val="28"/>
        </w:rPr>
        <w:t>мероприятия будут реализовываться в рамках настоящей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Обобщенная характеристика мер государственного регулирования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Pr="007905C6">
        <w:rPr>
          <w:rFonts w:ascii="Times New Roman" w:hAnsi="Times New Roman" w:cs="Times New Roman"/>
          <w:sz w:val="28"/>
          <w:szCs w:val="28"/>
        </w:rPr>
        <w:t xml:space="preserve">регулирование мероприятий государственной программы осуществляет </w:t>
      </w:r>
      <w:r w:rsidR="007905C6" w:rsidRPr="007905C6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цифрового развития и связи Новосибирской области (далее – министерство)</w:t>
      </w:r>
      <w:r w:rsidRPr="007905C6">
        <w:rPr>
          <w:rFonts w:ascii="Times New Roman" w:hAnsi="Times New Roman" w:cs="Times New Roman"/>
          <w:sz w:val="28"/>
          <w:szCs w:val="28"/>
        </w:rPr>
        <w:t xml:space="preserve"> в пределах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полномочий, установленных федеральным законодательством и законодательством Новосибирской </w:t>
      </w:r>
      <w:r w:rsidRPr="00DB75A7">
        <w:rPr>
          <w:rFonts w:ascii="Times New Roman" w:hAnsi="Times New Roman" w:cs="Times New Roman"/>
          <w:sz w:val="28"/>
          <w:szCs w:val="28"/>
        </w:rPr>
        <w:t>области.</w:t>
      </w:r>
    </w:p>
    <w:p w:rsidR="00055784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="00055784" w:rsidRPr="00DB75A7">
        <w:rPr>
          <w:rFonts w:ascii="Times New Roman" w:hAnsi="Times New Roman" w:cs="Times New Roman"/>
          <w:sz w:val="28"/>
          <w:szCs w:val="28"/>
        </w:rPr>
        <w:t xml:space="preserve"> руководствуется в своей деятельности Конституцией Российской Федерации, федеральными законами, правовыми актами Президента Российской Федерации и Правительства Российской Федерации, Уставом Новосибирской области, законами Новосибирской области, постановлениями, распоряжениями Губернатора Новосибирской области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и Правительства Новосибирской области, регламентирующими деятельность в сфере реализации государственной программы (внедрение информационно-телекоммуникационных технологий в систему обеспечения безопасности жизнедеятельности населения на территории Новосибирской области).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Комплекс мер государственного регулирования направлен на создание условий для эффективной реализации государственной программы и достижения ее целей и включает нормативные правовые меры государственного регулирования: разработку нормативных правовых актов, обеспечивающих эффективное функционирование АПК </w:t>
      </w:r>
      <w:r w:rsidR="00AB042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AB042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в том числе регулирующих процесс эксплуатации АПК </w:t>
      </w:r>
      <w:r w:rsidR="00AB0429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и механизмы получения и передачи информации в рамках функционирования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EF05FB" w:rsidRPr="00055784" w:rsidRDefault="00EF05FB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V. Механизм реализации и система управления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 заказчиком-координатором государственной программы (далее - заказчик-координатор) является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Государственными заказчиками государственной программы (далее - государственный заказчик) являются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министерство строительства Новосибирской области (далее - Минстрой НСО), министерство транспорта и дорожного хозяйства Новосибирской области (далее - Минтранс НСО), министерство жилищно-коммунального хозяйства и энергетики Новосибирской области (далее - МЖКХиЭ </w:t>
      </w:r>
      <w:r w:rsidRPr="002B77D7">
        <w:rPr>
          <w:rFonts w:ascii="Times New Roman" w:hAnsi="Times New Roman" w:cs="Times New Roman"/>
          <w:sz w:val="28"/>
          <w:szCs w:val="28"/>
        </w:rPr>
        <w:t xml:space="preserve">НСО),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министерство образования Новосибирской области» (далее </w:t>
      </w:r>
      <w:r w:rsidR="002B77D7" w:rsidRPr="002B77D7">
        <w:rPr>
          <w:rFonts w:ascii="Times New Roman" w:hAnsi="Times New Roman" w:cs="Times New Roman"/>
          <w:sz w:val="28"/>
          <w:szCs w:val="28"/>
        </w:rPr>
        <w:t xml:space="preserve">– </w:t>
      </w:r>
      <w:r w:rsidR="002B77D7" w:rsidRPr="002B77D7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НСО)</w:t>
      </w:r>
      <w:r w:rsidRPr="002B77D7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Руководителем государственной программы является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министр цифрового развития и связи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. Руководитель государственной программы несет ответственность за реализацию и достижение результатов реализации государственной программы, обеспечивает эффективное использование средств, выделяемых на ее реализацию.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 осуществляет реализацию мероприятий государственной программы во взаимодействии с областными исполнительными органами государственной власти Новосибирской области, в сфере деятельности которых запланирована реализация мероприятий государственной программы, территориальными органами федеральных органов исполнительной власти в Новосибирской области, органами местного самоуправления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Заказчик-координатор, государственные заказчики в рамках реализации мероприятий государственной программы </w:t>
      </w:r>
      <w:r w:rsidRPr="00DB75A7">
        <w:rPr>
          <w:rFonts w:ascii="Times New Roman" w:hAnsi="Times New Roman" w:cs="Times New Roman"/>
          <w:sz w:val="28"/>
          <w:szCs w:val="28"/>
        </w:rPr>
        <w:t>привлекают на конкурсной основе иных лиц в соответствии с Федеральным законом</w:t>
      </w:r>
      <w:r w:rsidR="00DB75A7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DB75A7">
        <w:rPr>
          <w:rFonts w:ascii="Times New Roman" w:hAnsi="Times New Roman" w:cs="Times New Roman"/>
          <w:sz w:val="28"/>
          <w:szCs w:val="28"/>
        </w:rPr>
        <w:br/>
        <w:t>«</w:t>
      </w:r>
      <w:r w:rsidRPr="00DB75A7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</w:t>
      </w:r>
      <w:r w:rsidRPr="00055784">
        <w:rPr>
          <w:rFonts w:ascii="Times New Roman" w:hAnsi="Times New Roman" w:cs="Times New Roman"/>
          <w:sz w:val="28"/>
          <w:szCs w:val="28"/>
        </w:rPr>
        <w:t>, услуг для обеспечения государственных и муниципальных нужд</w:t>
      </w:r>
      <w:r w:rsidR="00DB75A7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Заказчик-координатор: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подготовку проектов нормативных правовых актов, обеспечивающих планирование и реализацию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руководство за ходом реализации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контролирует выполнение критериев и показателей эффективности использования АПК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установленных МЧС России для субъектов Российской Федерации;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координацию деятельности государственных заказчиков государственной программы, исполнителей государственной программы, отдельных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 формирует план реализации мероприятий государственной программы;</w:t>
      </w:r>
    </w:p>
    <w:p w:rsidR="00055784" w:rsidRPr="00613E99" w:rsidRDefault="00613E9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подготавливает ежеквартальные отчеты о ходе реализации государственной программы в соответствии с </w:t>
      </w:r>
      <w:r w:rsidRPr="00613E99">
        <w:rPr>
          <w:rFonts w:ascii="Times New Roman" w:hAnsi="Times New Roman" w:cs="Times New Roman"/>
          <w:sz w:val="28"/>
          <w:szCs w:val="28"/>
        </w:rPr>
        <w:t>действующими (действовавшими) в  период реализации настоящей государственной программы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методическими </w:t>
      </w:r>
      <w:hyperlink r:id="rId7" w:history="1">
        <w:r w:rsidRPr="00613E99">
          <w:rPr>
            <w:rFonts w:ascii="Times New Roman" w:eastAsiaTheme="minorHAnsi" w:hAnsi="Times New Roman" w:cs="Times New Roman"/>
            <w:color w:val="000000" w:themeColor="text1"/>
            <w:sz w:val="28"/>
            <w:szCs w:val="28"/>
            <w:lang w:eastAsia="en-US"/>
          </w:rPr>
          <w:t>указаниями</w:t>
        </w:r>
      </w:hyperlink>
      <w:r w:rsidRPr="00613E99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 разработке и реализации государственных программ Новосибирской области, утвержденными приказом министерства экономического развития Новосибирской области от 29.12.2017 № 154 (далее </w:t>
      </w:r>
      <w:r w:rsidRPr="00613E99">
        <w:rPr>
          <w:rFonts w:ascii="Times New Roman" w:hAnsi="Times New Roman" w:cs="Times New Roman"/>
          <w:sz w:val="28"/>
          <w:szCs w:val="28"/>
        </w:rPr>
        <w:t>–</w:t>
      </w:r>
      <w:r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методические указания);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осуществляет анализ и обобщение результатов реализации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контролирует выполнение мероприятий государственной программы, выявляет отклонения от предусмотренных результатов, устанавливает причины и определяет меры по устранению выявленных отклонений;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организует размещение на официальном сайте государственного заказчика-координатора нормативных правовых актов, касающихся реализации государственной программы и сведений о ходе ее реализации.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Государственные заказчики (Минстрой НСО, Минтранс НСО, МЖКХиЭ НСО, </w:t>
      </w:r>
      <w:r w:rsidR="00613E99" w:rsidRPr="00613E9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613E99">
        <w:rPr>
          <w:rFonts w:ascii="Times New Roman" w:hAnsi="Times New Roman" w:cs="Times New Roman"/>
          <w:sz w:val="28"/>
          <w:szCs w:val="28"/>
        </w:rPr>
        <w:t>):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осуществляют планирование и реализацию закрепленных за ними мероприятий государственной программы;</w:t>
      </w:r>
    </w:p>
    <w:p w:rsidR="00055784" w:rsidRPr="00DB75A7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осуществляют ежеквартально подготовку и представление государственному заказчику-координатору государственной программы до 15 числа месяца, следующего за отчетным периодом, необходимой информации для </w:t>
      </w:r>
      <w:r w:rsidRPr="00DB75A7">
        <w:rPr>
          <w:rFonts w:ascii="Times New Roman" w:hAnsi="Times New Roman" w:cs="Times New Roman"/>
          <w:sz w:val="28"/>
          <w:szCs w:val="28"/>
        </w:rPr>
        <w:t>подготовки отчетов о ходе реализации в соответствии с методическими указаниями закрепленных за ними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75A7">
        <w:rPr>
          <w:rFonts w:ascii="Times New Roman" w:hAnsi="Times New Roman" w:cs="Times New Roman"/>
          <w:sz w:val="28"/>
          <w:szCs w:val="28"/>
        </w:rPr>
        <w:t xml:space="preserve">готовят для заказчика-координатора при необходимости в соответствии с методическими указаниями </w:t>
      </w:r>
      <w:r w:rsidRPr="00055784">
        <w:rPr>
          <w:rFonts w:ascii="Times New Roman" w:hAnsi="Times New Roman" w:cs="Times New Roman"/>
          <w:sz w:val="28"/>
          <w:szCs w:val="28"/>
        </w:rPr>
        <w:t>предложения по внесению изменений в государственную программу;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готовят заявки на проведение конкурсных процедур по закрепленным за ними мероприятиям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Функции государственного заказчика при размещении в единой информационной системе в сфере закупок планов закупок товаров, работ, услуг в рамках реализации мероприятий государственной программы для обеспечения нужд Новосибирской области выполняют главные распорядители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Минстрой НСО, Минтранс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соответствии с установленными полномочиями.</w:t>
      </w:r>
    </w:p>
    <w:p w:rsidR="00055784" w:rsidRPr="00055784" w:rsidRDefault="00055784" w:rsidP="0038696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Реализация и финансирование государственной программы за счет средств областного бюджета Новосибирской области осуществляются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Порядком финансирования из областного бюджета Новосибирской области ме</w:t>
      </w:r>
      <w:r w:rsidRPr="00055784">
        <w:rPr>
          <w:rFonts w:ascii="Times New Roman" w:hAnsi="Times New Roman" w:cs="Times New Roman"/>
          <w:sz w:val="28"/>
          <w:szCs w:val="28"/>
        </w:rPr>
        <w:t xml:space="preserve">роприятий государственной программы, установленным постановлением Правительства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Новосибирской области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1 к постановлению Правительства), сводной бюджетной росписью и кассовым планом областного бюджета Новосибирской области, в пределах бюджетных ассигнований и лимитов бюджетных обязательств, установленных главным распорядителям средств областного бюджета </w:t>
      </w:r>
      <w:r w:rsidR="007905C6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департаменту</w:t>
      </w:r>
      <w:r w:rsidR="007905C6">
        <w:rPr>
          <w:rFonts w:ascii="Times New Roman" w:hAnsi="Times New Roman" w:cs="Times New Roman"/>
          <w:sz w:val="28"/>
          <w:szCs w:val="28"/>
        </w:rPr>
        <w:t xml:space="preserve"> 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7905C6"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, </w:t>
      </w:r>
      <w:r w:rsidR="007905C6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 с </w:t>
      </w:r>
      <w:r w:rsidR="007905C6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070E39"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070E39">
        <w:rPr>
          <w:rFonts w:ascii="Times New Roman" w:hAnsi="Times New Roman" w:cs="Times New Roman"/>
          <w:sz w:val="28"/>
          <w:szCs w:val="28"/>
        </w:rPr>
        <w:t xml:space="preserve"> на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основании заключенных государственных контрактов, договоров, актов сдачи-приема выполненных работ (оказанных услуг), счетов-фактур, счетов, товарно-</w:t>
      </w:r>
      <w:r w:rsidR="0038696C">
        <w:rPr>
          <w:rFonts w:ascii="Times New Roman" w:hAnsi="Times New Roman" w:cs="Times New Roman"/>
          <w:sz w:val="28"/>
          <w:szCs w:val="28"/>
        </w:rPr>
        <w:t>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Исполнителями мероприятий государственной программы являются:</w:t>
      </w:r>
    </w:p>
    <w:p w:rsid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</w:t>
      </w:r>
      <w:r w:rsidR="00055784" w:rsidRPr="00055784">
        <w:rPr>
          <w:rFonts w:ascii="Times New Roman" w:hAnsi="Times New Roman" w:cs="Times New Roman"/>
          <w:sz w:val="28"/>
          <w:szCs w:val="28"/>
        </w:rPr>
        <w:t>епартамент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20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с 01.01.2016 по 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="00055784" w:rsidRPr="00055784">
        <w:rPr>
          <w:rFonts w:ascii="Times New Roman" w:hAnsi="Times New Roman" w:cs="Times New Roman"/>
          <w:sz w:val="28"/>
          <w:szCs w:val="28"/>
        </w:rPr>
        <w:t>;</w:t>
      </w:r>
    </w:p>
    <w:p w:rsidR="007905C6" w:rsidRPr="00055784" w:rsidRDefault="007905C6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инистерство с </w:t>
      </w: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14.08.2019</w:t>
      </w: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Минстрой НСО;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Минтранс НСО;</w:t>
      </w:r>
    </w:p>
    <w:p w:rsidR="00055784" w:rsidRPr="00070E39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hAnsi="Times New Roman" w:cs="Times New Roman"/>
          <w:sz w:val="28"/>
          <w:szCs w:val="28"/>
        </w:rPr>
        <w:t>МЖКХиЭ НСО;</w:t>
      </w:r>
    </w:p>
    <w:p w:rsidR="00055784" w:rsidRPr="00070E39" w:rsidRDefault="00070E39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0E39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="00055784" w:rsidRPr="00070E39">
        <w:rPr>
          <w:rFonts w:ascii="Times New Roman" w:hAnsi="Times New Roman" w:cs="Times New Roman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областные исполнительные органы государственной власти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территориальные органы федеральных органов исполнительной власти в Новосибирской области, полномочия которых затрагиваются в процессе реализации государственной программы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органы местного самоуправления Новосибирской области (во взаимодействии);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иные исполнители, привлекаемые в соответствии с законодательством.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Учреждения, подведомственные областным исполнительным органам государственной власти Новосибирской области - исполнителям мероприятий государственной программы и участвующие в реализации программных мероприятий, осуществляют свою деятельность в рамках государственной программы в соответствии с нормативными правовыми актами об их создании.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Взаимодействие государственных заказчиков с органами местного самоуправления в Новосибирской области, участвующими в реализации государственной программы, осуществляется на основании соглашений между государственными заказчиками и администрациями муниципальных образований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2015 году департаментом заключены соглашения с муниципальными образованиями, в соответствии с которыми в рамках реализации мероприятий государственной программы будет осуществляться взаимодействие при формировании технического задания на проектирование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также предусмотрено заключение соглашений о предоставлении субсидий из областного бюджета Новосибирской области местным бюджетам на условиях софинансирования на реализацию мероприятий, направленных на обеспечение безопасности функционирования образовательных организаций в Новосибирской области, в том числе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области. Ответственным исполнителем и главным распорядителем средств областного бюджета </w:t>
      </w:r>
      <w:r w:rsidRPr="00DB2E63">
        <w:rPr>
          <w:rFonts w:ascii="Times New Roman" w:hAnsi="Times New Roman" w:cs="Times New Roman"/>
          <w:sz w:val="28"/>
          <w:szCs w:val="28"/>
        </w:rPr>
        <w:t xml:space="preserve">Новосибирской области по данным мероприятиям является </w:t>
      </w:r>
      <w:r w:rsidR="00D637F0" w:rsidRPr="00D637F0">
        <w:rPr>
          <w:rFonts w:ascii="Times New Roman" w:eastAsiaTheme="minorHAnsi" w:hAnsi="Times New Roman" w:cs="Times New Roman"/>
          <w:sz w:val="28"/>
          <w:szCs w:val="28"/>
          <w:lang w:eastAsia="en-US"/>
        </w:rPr>
        <w:t>Минобразования НСО</w:t>
      </w:r>
      <w:r w:rsidRPr="00D637F0">
        <w:rPr>
          <w:rFonts w:ascii="Times New Roman" w:hAnsi="Times New Roman" w:cs="Times New Roman"/>
          <w:sz w:val="28"/>
          <w:szCs w:val="28"/>
        </w:rPr>
        <w:t>. Условия</w:t>
      </w:r>
      <w:r w:rsidRPr="00DB2E63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предоставления и расходования указанных субсидий устанавливаются приложением </w:t>
      </w:r>
      <w:r w:rsidR="00DB2E6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2 к постановлению Правительства Новосибирской</w:t>
      </w:r>
      <w:r w:rsidR="00DB2E63">
        <w:rPr>
          <w:rFonts w:ascii="Times New Roman" w:hAnsi="Times New Roman" w:cs="Times New Roman"/>
          <w:sz w:val="28"/>
          <w:szCs w:val="28"/>
        </w:rPr>
        <w:t xml:space="preserve"> области 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DB2E63">
        <w:rPr>
          <w:rFonts w:ascii="Times New Roman" w:hAnsi="Times New Roman" w:cs="Times New Roman"/>
          <w:sz w:val="28"/>
          <w:szCs w:val="28"/>
        </w:rPr>
        <w:t>кой области на 2016- 2021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. </w:t>
      </w:r>
      <w:r w:rsidRPr="00DB2E63">
        <w:rPr>
          <w:rFonts w:ascii="Times New Roman" w:hAnsi="Times New Roman" w:cs="Times New Roman"/>
          <w:sz w:val="28"/>
          <w:szCs w:val="28"/>
        </w:rPr>
        <w:t>Методика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распределения субсидий содер</w:t>
      </w:r>
      <w:r w:rsidR="00DB2E63">
        <w:rPr>
          <w:rFonts w:ascii="Times New Roman" w:hAnsi="Times New Roman" w:cs="Times New Roman"/>
          <w:sz w:val="28"/>
          <w:szCs w:val="28"/>
        </w:rPr>
        <w:t>жится в приложении № </w:t>
      </w:r>
      <w:r w:rsidRPr="00055784">
        <w:rPr>
          <w:rFonts w:ascii="Times New Roman" w:hAnsi="Times New Roman" w:cs="Times New Roman"/>
          <w:sz w:val="28"/>
          <w:szCs w:val="28"/>
        </w:rPr>
        <w:t>4 к государственной п</w:t>
      </w:r>
      <w:r w:rsidR="00DB2E63">
        <w:rPr>
          <w:rFonts w:ascii="Times New Roman" w:hAnsi="Times New Roman" w:cs="Times New Roman"/>
          <w:sz w:val="28"/>
          <w:szCs w:val="28"/>
        </w:rPr>
        <w:t>рограмме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Исполнители мероприятий государственной программы осуществляют: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своевременную и качественную реализацию программных мероприятий;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эффективное и целевое использование бюджетных средств, выделенных на реализацию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Отбор организаций-исполнителей, осуществляющих поставку товаров, выполнение работ, оказание услуг в рамках исполнения мероприятий государственной программы, осуществляется государственным заказчиком-координатором 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>Федеральным законом от 05.04.</w:t>
      </w:r>
      <w:r w:rsidR="00DB2E63">
        <w:rPr>
          <w:rFonts w:ascii="Times New Roman" w:hAnsi="Times New Roman" w:cs="Times New Roman"/>
          <w:sz w:val="28"/>
          <w:szCs w:val="28"/>
        </w:rPr>
        <w:t>2013 № </w:t>
      </w:r>
      <w:r w:rsidRPr="00DB2E63">
        <w:rPr>
          <w:rFonts w:ascii="Times New Roman" w:hAnsi="Times New Roman" w:cs="Times New Roman"/>
          <w:sz w:val="28"/>
          <w:szCs w:val="28"/>
        </w:rPr>
        <w:t xml:space="preserve">44-ФЗ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</w:t>
      </w:r>
      <w:r w:rsidRPr="00055784">
        <w:rPr>
          <w:rFonts w:ascii="Times New Roman" w:hAnsi="Times New Roman" w:cs="Times New Roman"/>
          <w:sz w:val="28"/>
          <w:szCs w:val="28"/>
        </w:rPr>
        <w:t>, работ, услуг для обеспечения госуд</w:t>
      </w:r>
      <w:r w:rsidR="00DB2E63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целях обеспечения процедуры публичности (открытости) информации о мероприятиях государственной программы, значениях целевых индикаторов, результатах контроля за реализацией государственной программы государственный заказчик-координатор размещает на своем официальном сайте в сети Интернет текст утвержденной государственной программы (с вносимыми изменениями и дополнениями), отчеты о ходе ее реализации и результатах выполнения программных мероприятий.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Оценка эффективности реализации государственной программы осуществляется заказчиком-координатором в целях контроля реализации государственной программы и своевременного принятия мер по повышению эффективности ее реализации и расходования средств на реализацию государственной программы.</w:t>
      </w:r>
    </w:p>
    <w:p w:rsidR="00055784" w:rsidRPr="00557645" w:rsidRDefault="00055784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Государственная программа считается завершенной после выполнения мероприятий государственной программы в полном объеме и (или) </w:t>
      </w:r>
      <w:r w:rsidRPr="00557645">
        <w:rPr>
          <w:rFonts w:ascii="Times New Roman" w:hAnsi="Times New Roman" w:cs="Times New Roman"/>
          <w:sz w:val="28"/>
          <w:szCs w:val="28"/>
        </w:rPr>
        <w:t>достижения цели государственной программы.</w:t>
      </w:r>
    </w:p>
    <w:p w:rsidR="00557645" w:rsidRPr="00557645" w:rsidRDefault="00557645" w:rsidP="00557645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Информация, полученная от информационных подсистем, входящих в состав АПК «Безопасный город», позволит муниципальным образованиям Новосибирской области: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1) контролировать оперативную обстановку;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2) координировать межведомственное взаимодействие на муниципальном уровне;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3) обеспечивать оперативное управления службами и ведомствами в случае чрезвычайных ситуаций и в критических ситуациях, произошедших на территории муниципального образования;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4) моделировать различные сценарии возникновения потенциальных угроз безопасности населения и принимать меры по устранению таких угроз;</w:t>
      </w:r>
    </w:p>
    <w:p w:rsidR="00557645" w:rsidRPr="00557645" w:rsidRDefault="00557645" w:rsidP="00557645">
      <w:pPr>
        <w:tabs>
          <w:tab w:val="left" w:pos="993"/>
        </w:tabs>
        <w:suppressAutoHyphens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5) регистрировать и отслеживать статусы сообщений о всевозможных происшествиях (авариях на предприятиях, в том числе на транспорте, пожарах, несчастных случаях, дорожно-транспортных происшествиях, преступлениях и так далее);</w:t>
      </w:r>
    </w:p>
    <w:p w:rsidR="00055784" w:rsidRDefault="00557645" w:rsidP="00557645">
      <w:pPr>
        <w:pStyle w:val="ConsPlusNormal"/>
        <w:ind w:firstLine="54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57645">
        <w:rPr>
          <w:rFonts w:ascii="Times New Roman" w:eastAsia="Calibri" w:hAnsi="Times New Roman" w:cs="Times New Roman"/>
          <w:sz w:val="28"/>
          <w:szCs w:val="28"/>
        </w:rPr>
        <w:t>6) управлять муниципальной инфраструктурой за счет реализации мероприятий по координации градостроительной политики муниципального образования, оптимизации транспортных потоков, обеспечению возможности взаимодействия населения и органов власти.</w:t>
      </w:r>
    </w:p>
    <w:p w:rsidR="00557645" w:rsidRPr="00557645" w:rsidRDefault="00557645" w:rsidP="0055764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VI. Ресурсное обеспечение 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B2E63">
        <w:rPr>
          <w:rFonts w:ascii="Times New Roman" w:hAnsi="Times New Roman" w:cs="Times New Roman"/>
          <w:sz w:val="28"/>
          <w:szCs w:val="28"/>
        </w:rPr>
        <w:t xml:space="preserve">Концепцией построения </w:t>
      </w:r>
      <w:r w:rsidRPr="00055784">
        <w:rPr>
          <w:rFonts w:ascii="Times New Roman" w:hAnsi="Times New Roman" w:cs="Times New Roman"/>
          <w:sz w:val="28"/>
          <w:szCs w:val="28"/>
        </w:rPr>
        <w:t>и развития ап</w:t>
      </w:r>
      <w:r w:rsidR="00DB2E63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</w:t>
      </w:r>
      <w:r w:rsidR="00DB2E63">
        <w:rPr>
          <w:rFonts w:ascii="Times New Roman" w:hAnsi="Times New Roman" w:cs="Times New Roman"/>
          <w:sz w:val="28"/>
          <w:szCs w:val="28"/>
        </w:rPr>
        <w:t>дерации от 03.12.2014 № </w:t>
      </w:r>
      <w:r w:rsidRPr="00055784">
        <w:rPr>
          <w:rFonts w:ascii="Times New Roman" w:hAnsi="Times New Roman" w:cs="Times New Roman"/>
          <w:sz w:val="28"/>
          <w:szCs w:val="28"/>
        </w:rPr>
        <w:t>2446-р, финансирование и ресурсное обеспечение мероприятий по п</w:t>
      </w:r>
      <w:r w:rsidR="00DB2E63">
        <w:rPr>
          <w:rFonts w:ascii="Times New Roman" w:hAnsi="Times New Roman" w:cs="Times New Roman"/>
          <w:sz w:val="28"/>
          <w:szCs w:val="28"/>
        </w:rPr>
        <w:t>остроению и развитию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должно осуществляться за счет средств федерального бюджета, бюджетов субъектов Российской Федерации и местных бюджетов, а также внебюджетных источников, выделяемых и привлекаемых для п</w:t>
      </w:r>
      <w:r w:rsidR="00DB2E63">
        <w:rPr>
          <w:rFonts w:ascii="Times New Roman" w:hAnsi="Times New Roman" w:cs="Times New Roman"/>
          <w:sz w:val="28"/>
          <w:szCs w:val="28"/>
        </w:rPr>
        <w:t>остроения и развития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DB2E63">
        <w:rPr>
          <w:rFonts w:ascii="Times New Roman" w:hAnsi="Times New Roman" w:cs="Times New Roman"/>
          <w:sz w:val="28"/>
          <w:szCs w:val="28"/>
        </w:rPr>
        <w:t>Методическим рекомендациям</w:t>
      </w:r>
      <w:r w:rsidR="00DB2E63">
        <w:rPr>
          <w:rFonts w:ascii="Times New Roman" w:hAnsi="Times New Roman" w:cs="Times New Roman"/>
          <w:sz w:val="28"/>
          <w:szCs w:val="28"/>
        </w:rPr>
        <w:t>. АПК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построение (развитие), внедрение и эксплуатация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, утве</w:t>
      </w:r>
      <w:r w:rsidR="00DB2E63">
        <w:rPr>
          <w:rFonts w:ascii="Times New Roman" w:hAnsi="Times New Roman" w:cs="Times New Roman"/>
          <w:sz w:val="28"/>
          <w:szCs w:val="28"/>
        </w:rPr>
        <w:t>ржденным МЧС России 22.02.2015 № </w:t>
      </w:r>
      <w:r w:rsidRPr="00055784">
        <w:rPr>
          <w:rFonts w:ascii="Times New Roman" w:hAnsi="Times New Roman" w:cs="Times New Roman"/>
          <w:sz w:val="28"/>
          <w:szCs w:val="28"/>
        </w:rPr>
        <w:t>2-4-87-12-14, финансирование мероприяти</w:t>
      </w:r>
      <w:r w:rsidR="00DB2E63">
        <w:rPr>
          <w:rFonts w:ascii="Times New Roman" w:hAnsi="Times New Roman" w:cs="Times New Roman"/>
          <w:sz w:val="28"/>
          <w:szCs w:val="28"/>
        </w:rPr>
        <w:t>й по построению и развитию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необходимо осуществлять путем перераспределения финансовых средств из реализуемых государственных и региональных программ, а также через выделение финансовых средств при корректировках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целях консолидации мер, направленных на построение и развитие АПК </w:t>
      </w:r>
      <w:r w:rsidR="00DB2E6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</w:t>
      </w:r>
      <w:r w:rsidR="00DB2E63">
        <w:rPr>
          <w:rFonts w:ascii="Times New Roman" w:hAnsi="Times New Roman" w:cs="Times New Roman"/>
          <w:sz w:val="28"/>
          <w:szCs w:val="28"/>
        </w:rPr>
        <w:t xml:space="preserve">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в рамках одной государственной программы, ряд мероприятий, включая объемы их финансирования, включ</w:t>
      </w:r>
      <w:r w:rsidR="00DB2E63">
        <w:rPr>
          <w:rFonts w:ascii="Times New Roman" w:hAnsi="Times New Roman" w:cs="Times New Roman"/>
          <w:sz w:val="28"/>
          <w:szCs w:val="28"/>
        </w:rPr>
        <w:t>ен в государственную программу «</w:t>
      </w:r>
      <w:r w:rsidRPr="00055784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DB2E63">
        <w:rPr>
          <w:rFonts w:ascii="Times New Roman" w:hAnsi="Times New Roman" w:cs="Times New Roman"/>
          <w:sz w:val="28"/>
          <w:szCs w:val="28"/>
        </w:rPr>
        <w:t>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DB2E6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из следующих действующих государственных программ Новосибирской области: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Повышение безопасности дорожного </w:t>
      </w:r>
      <w:r w:rsidR="00055784" w:rsidRPr="00055784">
        <w:rPr>
          <w:rFonts w:ascii="Times New Roman" w:hAnsi="Times New Roman" w:cs="Times New Roman"/>
          <w:sz w:val="28"/>
          <w:szCs w:val="28"/>
        </w:rPr>
        <w:t>движения на автомобильных дорогах и обеспечение безопасности населения на транспорте в Новосибирской области в 2015 - 2020 годах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(главный распорядитель бюджетных средств (далее - ГРБС) - министерство транспорта и дорожного хозяйства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Обеспечение безопасности </w:t>
      </w:r>
      <w:r w:rsidR="00055784" w:rsidRPr="00055784">
        <w:rPr>
          <w:rFonts w:ascii="Times New Roman" w:hAnsi="Times New Roman" w:cs="Times New Roman"/>
          <w:sz w:val="28"/>
          <w:szCs w:val="28"/>
        </w:rPr>
        <w:t>жизнедеятельности населения Новосибирской области на период 2015 - 2020 годов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министерство жилищно-коммунального хозяйства и энергетики Новосибирской области);</w:t>
      </w:r>
    </w:p>
    <w:p w:rsidR="00055784" w:rsidRPr="00055784" w:rsidRDefault="00DA5F3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</w:t>
      </w:r>
      <w:r w:rsidR="00055784" w:rsidRPr="00DA5F3E">
        <w:rPr>
          <w:rFonts w:ascii="Times New Roman" w:hAnsi="Times New Roman" w:cs="Times New Roman"/>
          <w:sz w:val="28"/>
          <w:szCs w:val="28"/>
        </w:rPr>
        <w:t xml:space="preserve">Развитие инфраструктуры </w:t>
      </w:r>
      <w:r w:rsidR="00055784" w:rsidRPr="00055784">
        <w:rPr>
          <w:rFonts w:ascii="Times New Roman" w:hAnsi="Times New Roman" w:cs="Times New Roman"/>
          <w:sz w:val="28"/>
          <w:szCs w:val="28"/>
        </w:rPr>
        <w:t>информационного общества Новосибирс</w:t>
      </w:r>
      <w:r>
        <w:rPr>
          <w:rFonts w:ascii="Times New Roman" w:hAnsi="Times New Roman" w:cs="Times New Roman"/>
          <w:sz w:val="28"/>
          <w:szCs w:val="28"/>
        </w:rPr>
        <w:t>кой области на 2015 - 2020 годы»</w:t>
      </w:r>
      <w:r w:rsidR="00055784" w:rsidRPr="00055784">
        <w:rPr>
          <w:rFonts w:ascii="Times New Roman" w:hAnsi="Times New Roman" w:cs="Times New Roman"/>
          <w:sz w:val="28"/>
          <w:szCs w:val="28"/>
        </w:rPr>
        <w:t xml:space="preserve"> (ГРБС - департамент информатизации и развития телекоммуникационных технологий Новосибирской области);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</w:t>
      </w:r>
      <w:r w:rsidR="00DA5F3E">
        <w:rPr>
          <w:rFonts w:ascii="Times New Roman" w:hAnsi="Times New Roman" w:cs="Times New Roman"/>
          <w:sz w:val="28"/>
          <w:szCs w:val="28"/>
        </w:rPr>
        <w:t>«</w:t>
      </w:r>
      <w:r w:rsidRPr="00DA5F3E">
        <w:rPr>
          <w:rFonts w:ascii="Times New Roman" w:hAnsi="Times New Roman" w:cs="Times New Roman"/>
          <w:sz w:val="28"/>
          <w:szCs w:val="28"/>
        </w:rPr>
        <w:t xml:space="preserve">Развитие образования,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создание условий для социализации детей и учащейся молодежи в Новосибирской области на 2015 </w:t>
      </w:r>
      <w:r w:rsidR="00DA5F3E">
        <w:rPr>
          <w:rFonts w:ascii="Times New Roman" w:hAnsi="Times New Roman" w:cs="Times New Roman"/>
          <w:sz w:val="28"/>
          <w:szCs w:val="28"/>
        </w:rPr>
        <w:t>–</w:t>
      </w:r>
      <w:r w:rsidRPr="00055784">
        <w:rPr>
          <w:rFonts w:ascii="Times New Roman" w:hAnsi="Times New Roman" w:cs="Times New Roman"/>
          <w:sz w:val="28"/>
          <w:szCs w:val="28"/>
        </w:rPr>
        <w:t xml:space="preserve"> 202</w:t>
      </w:r>
      <w:r w:rsidR="002C23FD">
        <w:rPr>
          <w:rFonts w:ascii="Times New Roman" w:hAnsi="Times New Roman" w:cs="Times New Roman"/>
          <w:sz w:val="28"/>
          <w:szCs w:val="28"/>
        </w:rPr>
        <w:t xml:space="preserve">0 </w:t>
      </w:r>
      <w:r w:rsidR="002C23FD" w:rsidRPr="0092204B">
        <w:rPr>
          <w:rFonts w:ascii="Times New Roman" w:hAnsi="Times New Roman"/>
          <w:color w:val="000000" w:themeColor="text1"/>
          <w:sz w:val="28"/>
          <w:szCs w:val="28"/>
        </w:rPr>
        <w:t>годы</w:t>
      </w:r>
      <w:r w:rsidR="00DA5F3E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(ГРБС - </w:t>
      </w:r>
      <w:r w:rsidR="0038696C" w:rsidRPr="004729BF">
        <w:rPr>
          <w:rFonts w:ascii="Times New Roman" w:eastAsiaTheme="minorHAnsi" w:hAnsi="Times New Roman"/>
          <w:sz w:val="28"/>
          <w:szCs w:val="28"/>
        </w:rPr>
        <w:t>министерство образования Новосибирской области</w:t>
      </w:r>
      <w:r w:rsidRPr="00055784">
        <w:rPr>
          <w:rFonts w:ascii="Times New Roman" w:hAnsi="Times New Roman" w:cs="Times New Roman"/>
          <w:sz w:val="28"/>
          <w:szCs w:val="28"/>
        </w:rPr>
        <w:t>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Поскольку лимиты бюджетных обязательств на 2016 год по вышеперечисленным государственным программам на момент формиров</w:t>
      </w:r>
      <w:r w:rsidR="00E54690">
        <w:rPr>
          <w:rFonts w:ascii="Times New Roman" w:hAnsi="Times New Roman" w:cs="Times New Roman"/>
          <w:sz w:val="28"/>
          <w:szCs w:val="28"/>
        </w:rPr>
        <w:t>ания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E54690">
        <w:rPr>
          <w:rFonts w:ascii="Times New Roman" w:hAnsi="Times New Roman" w:cs="Times New Roman"/>
          <w:sz w:val="28"/>
          <w:szCs w:val="28"/>
        </w:rPr>
        <w:t>кой области на 2016 - 2021 годы»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были доведены главным распорядителям бюджетных средств, финансирование соответствующих мероприятий в 2016 году осуществлялось в рамках действующих государственных программ. Начиная с 2017 года финансирование в полном объеме будет осуществляться в ра</w:t>
      </w:r>
      <w:r w:rsidR="00E54690">
        <w:rPr>
          <w:rFonts w:ascii="Times New Roman" w:hAnsi="Times New Roman" w:cs="Times New Roman"/>
          <w:sz w:val="28"/>
          <w:szCs w:val="28"/>
        </w:rPr>
        <w:t>мках государственной программы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E54690">
        <w:rPr>
          <w:rFonts w:ascii="Times New Roman" w:hAnsi="Times New Roman" w:cs="Times New Roman"/>
          <w:sz w:val="28"/>
          <w:szCs w:val="28"/>
        </w:rPr>
        <w:t>паратно-программного комплекса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2C23FD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3FD">
        <w:rPr>
          <w:rFonts w:ascii="Times New Roman" w:hAnsi="Times New Roman" w:cs="Times New Roman"/>
          <w:sz w:val="28"/>
          <w:szCs w:val="28"/>
        </w:rPr>
        <w:t xml:space="preserve">Общий прогнозный объем финансирования, необходимый для реализации мероприятий государственной программы в 2017 - 2021 годах, составит 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 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</w:rPr>
        <w:t>476 608,9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рублей, из них 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</w:rPr>
        <w:t>2 467 007,5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 - средства областного бюджета Новосибирской области, в том числе в разрезе ГРБС: 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министерство</w:t>
      </w:r>
      <w:r w:rsidRPr="002C23FD">
        <w:rPr>
          <w:rFonts w:ascii="Times New Roman" w:hAnsi="Times New Roman" w:cs="Times New Roman"/>
          <w:sz w:val="28"/>
          <w:szCs w:val="28"/>
        </w:rPr>
        <w:t xml:space="preserve"> - </w:t>
      </w:r>
      <w:r w:rsidR="002C23FD" w:rsidRPr="002C23FD">
        <w:rPr>
          <w:rFonts w:ascii="Times New Roman" w:hAnsi="Times New Roman" w:cs="Times New Roman"/>
          <w:color w:val="000000" w:themeColor="text1"/>
          <w:sz w:val="28"/>
          <w:szCs w:val="28"/>
        </w:rPr>
        <w:t>1 012 723,9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рублей, Минтранс НСО - </w:t>
      </w:r>
      <w:r w:rsidR="004364BC" w:rsidRPr="002C23FD">
        <w:rPr>
          <w:rFonts w:ascii="Times New Roman" w:hAnsi="Times New Roman" w:cs="Times New Roman"/>
          <w:sz w:val="28"/>
          <w:szCs w:val="28"/>
        </w:rPr>
        <w:t xml:space="preserve">1 098 686,1 </w:t>
      </w:r>
      <w:r w:rsidRPr="002C23FD">
        <w:rPr>
          <w:rFonts w:ascii="Times New Roman" w:hAnsi="Times New Roman" w:cs="Times New Roman"/>
          <w:sz w:val="28"/>
          <w:szCs w:val="28"/>
        </w:rPr>
        <w:t xml:space="preserve">тыс. рублей; МЖКХиЭ НСО - </w:t>
      </w:r>
      <w:r w:rsidR="004364BC" w:rsidRPr="002C23FD">
        <w:rPr>
          <w:rFonts w:ascii="Times New Roman" w:hAnsi="Times New Roman" w:cs="Times New Roman"/>
          <w:sz w:val="28"/>
          <w:szCs w:val="28"/>
        </w:rPr>
        <w:t>131 152,5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рублей, Минстрой НСО - </w:t>
      </w:r>
      <w:r w:rsidR="00557645" w:rsidRPr="002C23FD">
        <w:rPr>
          <w:rFonts w:ascii="Times New Roman" w:hAnsi="Times New Roman" w:cs="Times New Roman"/>
          <w:sz w:val="28"/>
          <w:szCs w:val="28"/>
        </w:rPr>
        <w:t>414,0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C61182" w:rsidRPr="002C23FD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2C23FD">
        <w:rPr>
          <w:rFonts w:ascii="Times New Roman" w:hAnsi="Times New Roman" w:cs="Times New Roman"/>
          <w:sz w:val="28"/>
          <w:szCs w:val="28"/>
        </w:rPr>
        <w:t xml:space="preserve"> НСО - </w:t>
      </w:r>
      <w:r w:rsidR="004364BC" w:rsidRPr="002C23FD">
        <w:rPr>
          <w:rFonts w:ascii="Times New Roman" w:hAnsi="Times New Roman" w:cs="Times New Roman"/>
          <w:sz w:val="28"/>
          <w:szCs w:val="28"/>
        </w:rPr>
        <w:t>224 031,0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4364BC" w:rsidRPr="002C23FD">
        <w:rPr>
          <w:rFonts w:ascii="Times New Roman" w:hAnsi="Times New Roman" w:cs="Times New Roman"/>
          <w:sz w:val="28"/>
          <w:szCs w:val="28"/>
        </w:rPr>
        <w:t>9 601,4</w:t>
      </w:r>
      <w:r w:rsidRPr="002C23FD">
        <w:rPr>
          <w:rFonts w:ascii="Times New Roman" w:hAnsi="Times New Roman" w:cs="Times New Roman"/>
          <w:sz w:val="28"/>
          <w:szCs w:val="28"/>
        </w:rPr>
        <w:t xml:space="preserve"> тыс. рублей - средства местных бюджетов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Финансирование государственной программы за счет средств областного бюджета осуществляется в соответствии </w:t>
      </w:r>
      <w:r w:rsidRPr="006C2523">
        <w:rPr>
          <w:rFonts w:ascii="Times New Roman" w:hAnsi="Times New Roman" w:cs="Times New Roman"/>
          <w:sz w:val="28"/>
          <w:szCs w:val="28"/>
        </w:rPr>
        <w:t xml:space="preserve">с Порядком финансирования мероприятий, предусмотренных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программой, установленным постановлением Прави</w:t>
      </w:r>
      <w:r w:rsidR="006C2523">
        <w:rPr>
          <w:rFonts w:ascii="Times New Roman" w:hAnsi="Times New Roman" w:cs="Times New Roman"/>
          <w:sz w:val="28"/>
          <w:szCs w:val="28"/>
        </w:rPr>
        <w:t xml:space="preserve">тельства Новосибирской области </w:t>
      </w:r>
      <w:r w:rsidR="006C2523">
        <w:rPr>
          <w:rFonts w:ascii="Times New Roman" w:hAnsi="Times New Roman" w:cs="Times New Roman"/>
          <w:sz w:val="28"/>
          <w:szCs w:val="28"/>
        </w:rPr>
        <w:br/>
        <w:t>«</w:t>
      </w:r>
      <w:r w:rsidRPr="00055784">
        <w:rPr>
          <w:rFonts w:ascii="Times New Roman" w:hAnsi="Times New Roman" w:cs="Times New Roman"/>
          <w:sz w:val="28"/>
          <w:szCs w:val="28"/>
        </w:rPr>
        <w:t>Об утверждении государственной п</w:t>
      </w:r>
      <w:r w:rsidR="006C2523">
        <w:rPr>
          <w:rFonts w:ascii="Times New Roman" w:hAnsi="Times New Roman" w:cs="Times New Roman"/>
          <w:sz w:val="28"/>
          <w:szCs w:val="28"/>
        </w:rPr>
        <w:t>рограммы Новосибирской области 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6C2523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6C252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Новосибирской области на 2016 - 2021 годы</w:t>
      </w:r>
      <w:r w:rsidR="006C2523">
        <w:rPr>
          <w:rFonts w:ascii="Times New Roman" w:hAnsi="Times New Roman" w:cs="Times New Roman"/>
          <w:sz w:val="28"/>
          <w:szCs w:val="28"/>
        </w:rPr>
        <w:t>» (приложение № </w:t>
      </w:r>
      <w:r w:rsidRPr="00055784">
        <w:rPr>
          <w:rFonts w:ascii="Times New Roman" w:hAnsi="Times New Roman" w:cs="Times New Roman"/>
          <w:sz w:val="28"/>
          <w:szCs w:val="28"/>
        </w:rPr>
        <w:t>1 к постановлению Правительства),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</w:t>
      </w:r>
      <w:r w:rsidR="002C23FD">
        <w:rPr>
          <w:rFonts w:ascii="Times New Roman" w:hAnsi="Times New Roman" w:cs="Times New Roman"/>
          <w:sz w:val="28"/>
          <w:szCs w:val="28"/>
        </w:rPr>
        <w:t xml:space="preserve">ирской области (далее - ГРБС): </w:t>
      </w:r>
      <w:r w:rsidR="002C23FD"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министерству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Минстрою НСО, Минтрансу НСО, МЖКХиЭ НСО, </w:t>
      </w:r>
      <w:r w:rsidR="008E0CE2" w:rsidRPr="004729BF">
        <w:rPr>
          <w:rFonts w:ascii="Times New Roman" w:eastAsiaTheme="minorHAnsi" w:hAnsi="Times New Roman"/>
          <w:sz w:val="28"/>
          <w:szCs w:val="28"/>
        </w:rPr>
        <w:t>Минобразования НСО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на основании заключенных государственных контрактов, договоров, актов сдачи-приема выполненных работ (оказанных услуг), счетов-фактур, счетов, товарно-транспортных накладных.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Для софинансирования мероприятий по построению и развитию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субъектах Российской Федерации за счет средств федерального бюджета </w:t>
      </w:r>
      <w:r w:rsidRPr="00CB0373">
        <w:rPr>
          <w:rFonts w:ascii="Times New Roman" w:hAnsi="Times New Roman" w:cs="Times New Roman"/>
          <w:sz w:val="28"/>
          <w:szCs w:val="28"/>
        </w:rPr>
        <w:t xml:space="preserve">предусматривается отдельная подпрограмма в рамках действующей государственной программы Российской Федерации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CB0373">
        <w:rPr>
          <w:rFonts w:ascii="Times New Roman" w:hAnsi="Times New Roman" w:cs="Times New Roman"/>
          <w:sz w:val="28"/>
          <w:szCs w:val="28"/>
        </w:rPr>
        <w:t xml:space="preserve">Защита населения и территорий от чрезвычайных </w:t>
      </w:r>
      <w:r w:rsidRPr="00055784">
        <w:rPr>
          <w:rFonts w:ascii="Times New Roman" w:hAnsi="Times New Roman" w:cs="Times New Roman"/>
          <w:sz w:val="28"/>
          <w:szCs w:val="28"/>
        </w:rPr>
        <w:t>ситуаций, обеспечение пожарной безопасности и безопасности людей на водных объектах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 С момента утверждения постановлением Правительства Российской Федерации и начала реализации основных мероприятий такой подпрограммы возможно также осуществление финансирования из федерального бюд</w:t>
      </w:r>
      <w:r w:rsidR="00CB0373">
        <w:rPr>
          <w:rFonts w:ascii="Times New Roman" w:hAnsi="Times New Roman" w:cs="Times New Roman"/>
          <w:sz w:val="28"/>
          <w:szCs w:val="28"/>
        </w:rPr>
        <w:t>жета построения (развития) АПК «Безопасный город»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муниципальных образованиях в виде субсидии бюджету субъекта Российской Федерации в целях предоставления соответствующих субсидий из бюджета субъекта Российской Федерации местным бюджетам на указанные цели.</w:t>
      </w:r>
    </w:p>
    <w:p w:rsidR="00055784" w:rsidRPr="00055784" w:rsidRDefault="00055784" w:rsidP="008E0CE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 этом одним из условий предоставления субсидии субъекту Российской Федерации в соответствующем году является наличие у субъекта Российской Федерации и у его софинансируемых муниципальных образований региональной программы и муниципальных программ, направленных на построение (развитие) АПК </w:t>
      </w:r>
      <w:r w:rsidR="00CB0373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CB0373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соответствующих территориях субъекта Российской </w:t>
      </w:r>
      <w:r w:rsidR="008E0CE2">
        <w:rPr>
          <w:rFonts w:ascii="Times New Roman" w:hAnsi="Times New Roman" w:cs="Times New Roman"/>
          <w:sz w:val="28"/>
          <w:szCs w:val="28"/>
        </w:rPr>
        <w:t>Федерации.</w:t>
      </w:r>
    </w:p>
    <w:p w:rsidR="00055784" w:rsidRPr="00CB0373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Суммы средств, выделяемые из федерального, областного, местных бюджетов и внебюджетных источников, подлежат ежегодному уточнению исходя из </w:t>
      </w:r>
      <w:r w:rsidRPr="00CB0373">
        <w:rPr>
          <w:rFonts w:ascii="Times New Roman" w:hAnsi="Times New Roman" w:cs="Times New Roman"/>
          <w:sz w:val="28"/>
          <w:szCs w:val="28"/>
        </w:rPr>
        <w:t>возможностей бюджетов всех уровней.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B0373">
        <w:rPr>
          <w:rFonts w:ascii="Times New Roman" w:hAnsi="Times New Roman" w:cs="Times New Roman"/>
          <w:sz w:val="28"/>
          <w:szCs w:val="28"/>
        </w:rPr>
        <w:t xml:space="preserve">Ресурсное обеспечение по годам реализации государственной программы приведено в приложении </w:t>
      </w:r>
      <w:r w:rsidR="00CB0373">
        <w:rPr>
          <w:rFonts w:ascii="Times New Roman" w:hAnsi="Times New Roman" w:cs="Times New Roman"/>
          <w:sz w:val="28"/>
          <w:szCs w:val="28"/>
        </w:rPr>
        <w:t>№ </w:t>
      </w:r>
      <w:r w:rsidRPr="00CB0373">
        <w:rPr>
          <w:rFonts w:ascii="Times New Roman" w:hAnsi="Times New Roman" w:cs="Times New Roman"/>
          <w:sz w:val="28"/>
          <w:szCs w:val="28"/>
        </w:rPr>
        <w:t xml:space="preserve">3 </w:t>
      </w: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VII. Ожидаемые результаты реализации</w:t>
      </w: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государственной программы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557645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В ходе реализации государственной программы планируется достичь следующих </w:t>
      </w:r>
      <w:r w:rsidRPr="00557645">
        <w:rPr>
          <w:rFonts w:ascii="Times New Roman" w:hAnsi="Times New Roman" w:cs="Times New Roman"/>
          <w:sz w:val="28"/>
          <w:szCs w:val="28"/>
        </w:rPr>
        <w:t>результатов:</w:t>
      </w:r>
    </w:p>
    <w:p w:rsidR="00557645" w:rsidRPr="00557645" w:rsidRDefault="001813C5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2021</w:t>
      </w:r>
      <w:r w:rsidR="00557645" w:rsidRPr="00557645">
        <w:rPr>
          <w:rFonts w:ascii="Times New Roman" w:hAnsi="Times New Roman" w:cs="Times New Roman"/>
          <w:sz w:val="28"/>
          <w:szCs w:val="28"/>
        </w:rPr>
        <w:t xml:space="preserve"> году доля городских округов и муниципальных районов, обеспеченных техно-рабочими проектами аппаратно-программного комплекса «Безопасный город», составит 100%;</w:t>
      </w:r>
    </w:p>
    <w:p w:rsidR="008B4E1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57645">
        <w:rPr>
          <w:rFonts w:ascii="Times New Roman" w:hAnsi="Times New Roman" w:cs="Times New Roman"/>
          <w:sz w:val="28"/>
          <w:szCs w:val="28"/>
        </w:rPr>
        <w:t>доля информационных подсистем региональной интеграционной платформы аппаратно-программного комплекса</w:t>
      </w:r>
      <w:r w:rsidRPr="008B4E14">
        <w:rPr>
          <w:rFonts w:ascii="Times New Roman" w:hAnsi="Times New Roman" w:cs="Times New Roman"/>
          <w:sz w:val="28"/>
          <w:szCs w:val="28"/>
        </w:rPr>
        <w:t xml:space="preserve"> «Безопасный город», которыми обеспечены муниципальные районы и городские округа Новосибирской области, к концу 2021 года достигнет 100%;</w:t>
      </w:r>
    </w:p>
    <w:p w:rsidR="00F649E3" w:rsidRDefault="00F649E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увеличение охвата населения Новосибирской области региональной автоматизированной системой централизованного оповещения гражданской обороны (за счет введения в эксплуатацию дополнительных элементов) с 78,2% в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931BAC">
        <w:rPr>
          <w:rFonts w:ascii="Times New Roman" w:hAnsi="Times New Roman" w:cs="Times New Roman"/>
          <w:sz w:val="28"/>
          <w:szCs w:val="28"/>
        </w:rPr>
        <w:t>2015 году до 95,4% в 2021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ежегодное достижение 100% уровня охвата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возникновении чрезвычайных ситуаций;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доля выявляемых с помощью автоматических комплексов фото- и видеофиксации фактов нарушений </w:t>
      </w:r>
      <w:r w:rsidRPr="00F34777">
        <w:rPr>
          <w:rFonts w:ascii="Times New Roman" w:hAnsi="Times New Roman" w:cs="Times New Roman"/>
          <w:sz w:val="28"/>
          <w:szCs w:val="28"/>
        </w:rPr>
        <w:t>Правил дорожного движения увел</w:t>
      </w:r>
      <w:r w:rsidR="003A501F">
        <w:rPr>
          <w:rFonts w:ascii="Times New Roman" w:hAnsi="Times New Roman" w:cs="Times New Roman"/>
          <w:sz w:val="28"/>
          <w:szCs w:val="28"/>
        </w:rPr>
        <w:t>ичится с 53,5% в 2015 году до 79</w:t>
      </w:r>
      <w:r w:rsidRPr="00F34777">
        <w:rPr>
          <w:rFonts w:ascii="Times New Roman" w:hAnsi="Times New Roman" w:cs="Times New Roman"/>
          <w:sz w:val="28"/>
          <w:szCs w:val="28"/>
        </w:rPr>
        <w:t xml:space="preserve">% к концу 2021 года </w:t>
      </w:r>
      <w:r w:rsidRPr="00055784">
        <w:rPr>
          <w:rFonts w:ascii="Times New Roman" w:hAnsi="Times New Roman" w:cs="Times New Roman"/>
          <w:sz w:val="28"/>
          <w:szCs w:val="28"/>
        </w:rPr>
        <w:t>от общего количества выявленных 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функций, увеличится с 2,86% в 2015 году до 100% к концу 2021 года;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снижение реагирования экстренных оперативных служб на вызовы населения, поступающие по единому номеру </w:t>
      </w:r>
      <w:r w:rsidR="00F34777">
        <w:rPr>
          <w:rFonts w:ascii="Times New Roman" w:hAnsi="Times New Roman" w:cs="Times New Roman"/>
          <w:sz w:val="28"/>
          <w:szCs w:val="28"/>
        </w:rPr>
        <w:t>«112»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на территории Новосибирской области, к концу 2017 года с 60 до 40 минут с сохранением до конца 2021 года уровня, не превышающего 40 минут.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Также за период 2019-2021 годов планируется достичь следующих результатов: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31BAC">
        <w:rPr>
          <w:rFonts w:ascii="Times New Roman" w:hAnsi="Times New Roman" w:cs="Times New Roman"/>
          <w:sz w:val="28"/>
          <w:szCs w:val="28"/>
        </w:rPr>
        <w:t xml:space="preserve"> к концу 2021 года достигнет не менее </w:t>
      </w:r>
      <w:r w:rsidR="003A501F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27,334</w:t>
      </w:r>
      <w:r w:rsidRPr="00931BAC">
        <w:rPr>
          <w:rFonts w:ascii="Times New Roman" w:hAnsi="Times New Roman" w:cs="Times New Roman"/>
          <w:sz w:val="28"/>
          <w:szCs w:val="28"/>
        </w:rPr>
        <w:t>%;</w:t>
      </w:r>
    </w:p>
    <w:p w:rsidR="00F649E3" w:rsidRPr="00931BAC" w:rsidRDefault="00F649E3" w:rsidP="00F649E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 будет составлять не менее 16 организаций;</w:t>
      </w:r>
    </w:p>
    <w:p w:rsidR="00F649E3" w:rsidRPr="00055784" w:rsidRDefault="00F649E3" w:rsidP="00F649E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31BAC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>доля МО, ОИОГВ, ФОИВ (включая учреждения)</w:t>
      </w:r>
      <w:r w:rsidRPr="00931BAC">
        <w:rPr>
          <w:rFonts w:ascii="Times New Roman" w:hAnsi="Times New Roman"/>
          <w:sz w:val="28"/>
          <w:szCs w:val="28"/>
        </w:rPr>
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государственной программы, к концу 2020 года достигнет 100%.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позволит: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создать комплексную автоматизированную информационно-аналитическую систему управления, обеспечивающую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предоставить должностным лицам, ответственным за обеспечение общественной безопасности, эффективный набор средств для оценки складывающейся оперативной обстановки, принятия обоснованных решений и их реализации в рамках единого автоматизированного цикла управления;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осуществлять максимальное использование существующей инфраструктуры и всех результатов, ранее достигнутых в Новосибирской области, по обеспечению общественной безопасности.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Реализация государственной программы будет способствовать: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улучшению координации и оперативного взаимодействия всех дежурных, диспетчерских и городских (региональных) служб и сокращению времени их реагирования;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повышению общего уровня общественной безопасности, правопорядка и безопасности среды обитания;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реализации мер, направленных на профилактику правонарушений;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сокращению общего количества дорожно-транспортных происшествий на автомобильных дорогах общего пользования в Новосибирской области, а также профилактике правонарушений на дорогах, объектах транспортной инфраструктуры и транспортных средствах;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обеспечению защиты территории Новосибирской области, объектов экономики и социальной сферы от чрезвычайных ситуаций природного и техногенного характера;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уменьшению возможного социально-экономического ущерба вследствие происшествий и чрезвычайных ситуаций на территории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AB04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4336" w:rsidRPr="00521084" w:rsidRDefault="00534336" w:rsidP="00534336">
      <w:pPr>
        <w:widowControl w:val="0"/>
        <w:tabs>
          <w:tab w:val="left" w:pos="9781"/>
          <w:tab w:val="left" w:pos="10632"/>
        </w:tabs>
        <w:spacing w:after="0" w:line="240" w:lineRule="auto"/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ПРИЛОЖЕНИЕ № 1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1084"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534336" w:rsidRPr="00521084" w:rsidRDefault="00534336" w:rsidP="00534336">
      <w:pPr>
        <w:pStyle w:val="ConsPlusNormal"/>
        <w:tabs>
          <w:tab w:val="left" w:pos="9781"/>
          <w:tab w:val="left" w:pos="10632"/>
        </w:tabs>
        <w:ind w:left="9781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21084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:rsidR="00534336" w:rsidRPr="00521084" w:rsidRDefault="00534336" w:rsidP="0053433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34336" w:rsidRPr="006E441C" w:rsidRDefault="00534336" w:rsidP="005343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396"/>
      <w:bookmarkEnd w:id="3"/>
      <w:r w:rsidRPr="006E441C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:rsidR="00534336" w:rsidRPr="00521084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E441C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b/>
          <w:sz w:val="28"/>
          <w:szCs w:val="28"/>
        </w:rPr>
        <w:t>и развитие аппаратно-программного комплекса «Безопасный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b/>
          <w:sz w:val="28"/>
          <w:szCs w:val="28"/>
        </w:rPr>
        <w:t>город» в Новосибирской области»</w:t>
      </w:r>
    </w:p>
    <w:p w:rsidR="00534336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34336" w:rsidRPr="00521084" w:rsidRDefault="00534336" w:rsidP="005343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43"/>
        <w:gridCol w:w="3408"/>
        <w:gridCol w:w="1381"/>
        <w:gridCol w:w="686"/>
        <w:gridCol w:w="686"/>
        <w:gridCol w:w="756"/>
        <w:gridCol w:w="756"/>
        <w:gridCol w:w="816"/>
        <w:gridCol w:w="695"/>
        <w:gridCol w:w="686"/>
        <w:gridCol w:w="1563"/>
      </w:tblGrid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Цель/задачи, требующие решения для достижения цели</w:t>
            </w:r>
          </w:p>
        </w:tc>
        <w:tc>
          <w:tcPr>
            <w:tcW w:w="11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</w:t>
            </w:r>
          </w:p>
        </w:tc>
        <w:tc>
          <w:tcPr>
            <w:tcW w:w="4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55" w:type="pct"/>
            <w:gridSpan w:val="7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Значение целевого индикатора, в том числе по годам</w:t>
            </w:r>
          </w:p>
        </w:tc>
        <w:tc>
          <w:tcPr>
            <w:tcW w:w="540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534336" w:rsidRPr="006E441C" w:rsidTr="0017639F">
        <w:trPr>
          <w:trHeight w:val="20"/>
        </w:trPr>
        <w:tc>
          <w:tcPr>
            <w:tcW w:w="5000" w:type="pct"/>
            <w:gridSpan w:val="11"/>
          </w:tcPr>
          <w:p w:rsidR="00534336" w:rsidRPr="006E441C" w:rsidRDefault="0053433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534336" w:rsidRPr="006E441C" w:rsidTr="0017639F">
        <w:trPr>
          <w:trHeight w:val="20"/>
        </w:trPr>
        <w:tc>
          <w:tcPr>
            <w:tcW w:w="5000" w:type="pct"/>
            <w:gridSpan w:val="11"/>
          </w:tcPr>
          <w:p w:rsidR="00534336" w:rsidRPr="006E441C" w:rsidRDefault="00534336" w:rsidP="0017639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Цель 1 государственной программы –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 безопасности среды обитания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Задача 1.1 государственной программы.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1. Доля городских округов и 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2. Доля единых дежурно-диспетчерских служб городских округов и муниципальных районов, подключенных к единой региональной интеграционной платформе аппаратно-программног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комплекса «Безопасный город»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2018 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3. 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округа Новосибирской области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 2018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2017 год приведено базовое значение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1.2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программы.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4. Удельный 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477" w:type="pct"/>
            <w:vMerge w:val="restar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 w:val="restar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исключен с 2019 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общеобразовательные организации</w:t>
            </w: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53,6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98,5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организации, реализующие дополнительные 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477" w:type="pct"/>
            <w:vMerge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43,6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60,7</w:t>
            </w:r>
          </w:p>
        </w:tc>
        <w:tc>
          <w:tcPr>
            <w:tcW w:w="261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82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0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  <w:vAlign w:val="center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0" w:type="pct"/>
            <w:vMerge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501F" w:rsidRPr="006E441C" w:rsidTr="0017639F">
        <w:trPr>
          <w:trHeight w:val="20"/>
        </w:trPr>
        <w:tc>
          <w:tcPr>
            <w:tcW w:w="1051" w:type="pct"/>
            <w:vMerge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</w:t>
            </w:r>
          </w:p>
        </w:tc>
        <w:tc>
          <w:tcPr>
            <w:tcW w:w="477" w:type="pct"/>
          </w:tcPr>
          <w:p w:rsidR="003A501F" w:rsidRPr="006E441C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3A501F" w:rsidRPr="006E441C" w:rsidRDefault="003A501F" w:rsidP="003A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3A501F" w:rsidRPr="006E441C" w:rsidRDefault="003A501F" w:rsidP="003A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3A501F" w:rsidRPr="006E441C" w:rsidRDefault="003A501F" w:rsidP="003A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3A501F" w:rsidRPr="006E441C" w:rsidRDefault="003A501F" w:rsidP="003A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9,111</w:t>
            </w:r>
          </w:p>
        </w:tc>
        <w:tc>
          <w:tcPr>
            <w:tcW w:w="240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18,223</w:t>
            </w:r>
          </w:p>
        </w:tc>
        <w:tc>
          <w:tcPr>
            <w:tcW w:w="237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27,334</w:t>
            </w:r>
          </w:p>
        </w:tc>
        <w:tc>
          <w:tcPr>
            <w:tcW w:w="540" w:type="pct"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2019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 год приведено базовое значение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заменены (модернизированы) автоматические пожарные сигнализации и системы пожарного мониторинга, ежегодно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</w:t>
            </w: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7. Охват населения Новосибирской области региональной автоматизированной системой централизованного оповещения гражданской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обороны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78,2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82,3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85,2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88,9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92,3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95,4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населения об угрозе возникновения или о возн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икновении чрезвычайных ситуаций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9. </w:t>
            </w:r>
            <w:r w:rsidRPr="006E441C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Доля МО, ОИОГВ, ФОИВ (включая учреждения)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, ответственных за обеспечение общественной безопасности, правопорядка и безопасности среды обитания, подключенных 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региональной системе мониторинга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92,106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Целевой индикатор введен с 2019 года, 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2018 год приведено базовое значение</w:t>
            </w:r>
          </w:p>
        </w:tc>
      </w:tr>
      <w:tr w:rsidR="003A501F" w:rsidRPr="006E441C" w:rsidTr="0017639F">
        <w:trPr>
          <w:trHeight w:val="20"/>
        </w:trPr>
        <w:tc>
          <w:tcPr>
            <w:tcW w:w="1051" w:type="pct"/>
            <w:vMerge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10. 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477" w:type="pct"/>
          </w:tcPr>
          <w:p w:rsidR="003A501F" w:rsidRPr="006E441C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53,5</w:t>
            </w:r>
          </w:p>
        </w:tc>
        <w:tc>
          <w:tcPr>
            <w:tcW w:w="237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261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</w:t>
            </w:r>
          </w:p>
        </w:tc>
        <w:tc>
          <w:tcPr>
            <w:tcW w:w="261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71,8</w:t>
            </w:r>
          </w:p>
        </w:tc>
        <w:tc>
          <w:tcPr>
            <w:tcW w:w="282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75,7</w:t>
            </w:r>
          </w:p>
        </w:tc>
        <w:tc>
          <w:tcPr>
            <w:tcW w:w="240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78</w:t>
            </w:r>
          </w:p>
        </w:tc>
        <w:tc>
          <w:tcPr>
            <w:tcW w:w="237" w:type="pct"/>
          </w:tcPr>
          <w:p w:rsidR="003A501F" w:rsidRPr="0092204B" w:rsidRDefault="003A501F" w:rsidP="003A501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20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79</w:t>
            </w:r>
          </w:p>
        </w:tc>
        <w:tc>
          <w:tcPr>
            <w:tcW w:w="540" w:type="pct"/>
          </w:tcPr>
          <w:p w:rsidR="003A501F" w:rsidRPr="006E441C" w:rsidRDefault="003A501F" w:rsidP="003A501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11. 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муниципальных функций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8,57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34,29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97,05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4336" w:rsidRPr="006E441C" w:rsidTr="0017639F">
        <w:trPr>
          <w:trHeight w:val="20"/>
        </w:trPr>
        <w:tc>
          <w:tcPr>
            <w:tcW w:w="1051" w:type="pct"/>
            <w:vMerge/>
          </w:tcPr>
          <w:p w:rsidR="00534336" w:rsidRPr="006E441C" w:rsidRDefault="00534336" w:rsidP="001763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7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12. 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47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ута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1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2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0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37" w:type="pct"/>
          </w:tcPr>
          <w:p w:rsidR="00534336" w:rsidRPr="006E441C" w:rsidRDefault="0053433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41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40" w:type="pct"/>
          </w:tcPr>
          <w:p w:rsidR="00534336" w:rsidRPr="006E441C" w:rsidRDefault="00534336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4336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34336" w:rsidRPr="006E441C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*М</w:t>
      </w:r>
      <w:r w:rsidRPr="006E441C">
        <w:rPr>
          <w:rFonts w:ascii="Times New Roman" w:hAnsi="Times New Roman"/>
          <w:sz w:val="28"/>
          <w:szCs w:val="28"/>
        </w:rPr>
        <w:t>ероприятия, обеспечивающие достижение целевых индикаторов, приведены справочно,</w:t>
      </w:r>
      <w:r>
        <w:rPr>
          <w:rFonts w:ascii="Times New Roman" w:hAnsi="Times New Roman"/>
          <w:sz w:val="28"/>
          <w:szCs w:val="28"/>
        </w:rPr>
        <w:t xml:space="preserve"> с уче</w:t>
      </w:r>
      <w:r w:rsidRPr="006E441C">
        <w:rPr>
          <w:rFonts w:ascii="Times New Roman" w:hAnsi="Times New Roman"/>
          <w:sz w:val="28"/>
          <w:szCs w:val="28"/>
        </w:rPr>
        <w:t xml:space="preserve">том возможности включения затрат на их реализацию при внесении изменений в Закон Новосибирской области </w:t>
      </w:r>
      <w:r>
        <w:rPr>
          <w:rFonts w:ascii="Times New Roman" w:hAnsi="Times New Roman" w:cs="Times New Roman"/>
          <w:sz w:val="28"/>
          <w:szCs w:val="28"/>
        </w:rPr>
        <w:t>от 25.12.2018 № </w:t>
      </w:r>
      <w:r w:rsidRPr="006E441C">
        <w:rPr>
          <w:rFonts w:ascii="Times New Roman" w:hAnsi="Times New Roman" w:cs="Times New Roman"/>
          <w:sz w:val="28"/>
          <w:szCs w:val="28"/>
        </w:rPr>
        <w:t>332-ОЗ «Об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E441C">
        <w:rPr>
          <w:rFonts w:ascii="Times New Roman" w:hAnsi="Times New Roman" w:cs="Times New Roman"/>
          <w:sz w:val="28"/>
          <w:szCs w:val="28"/>
        </w:rPr>
        <w:t>областном бюджете Новосибирской области на 2019 год и плановый период 2020 и 2021 годов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34336" w:rsidRPr="006E441C" w:rsidRDefault="00534336" w:rsidP="0053433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336" w:rsidRPr="006E441C" w:rsidRDefault="00534336" w:rsidP="005343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E441C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ОИОГВ – областные исполнительные органы государственной власти;</w:t>
      </w:r>
    </w:p>
    <w:p w:rsidR="00534336" w:rsidRPr="006E441C" w:rsidRDefault="00534336" w:rsidP="00534336">
      <w:pPr>
        <w:widowControl w:val="0"/>
        <w:spacing w:after="0" w:line="240" w:lineRule="auto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6E441C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111755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8B4E14" w:rsidRDefault="008B4E14" w:rsidP="00753906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9781" w:hanging="14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ПРИЛОЖЕНИЕ № 2</w:t>
      </w:r>
    </w:p>
    <w:p w:rsidR="00753906" w:rsidRPr="00B74DD0" w:rsidRDefault="00753906" w:rsidP="00753906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B74DD0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P532"/>
      <w:bookmarkEnd w:id="4"/>
      <w:r w:rsidRPr="00B74DD0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753906" w:rsidRPr="00B74DD0" w:rsidRDefault="00753906" w:rsidP="0075390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4DD0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53906" w:rsidRPr="007F2813" w:rsidRDefault="00753906" w:rsidP="0075390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4971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14"/>
        <w:gridCol w:w="3893"/>
        <w:gridCol w:w="1341"/>
        <w:gridCol w:w="5228"/>
      </w:tblGrid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Наименование основного мероприятия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Государственные заказчики (ответственные за привлечение средств), исполнители программных мероприятий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Срок реализации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Ожидаемый результат (краткое описание)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Государственная программа Новосибирской области «Построение и развитие аппаратно-программного комплекса «Безопасный город» в Новосибирской области»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both"/>
              <w:outlineLvl w:val="3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Цель 1. 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1.1.1. Разработка техно-рабочих проектов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 исполнители, привлекаемые в соответствии с 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2018 год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 будет разработано техническое задание на проектирование АПК «Безопасный город» Новосибирской области и создание опытных образцов АПК «Безопасный город» на территории муниципальных образований Новосибирской области, а также будут определены 7 пилотных муниципальных образований Новосибирской области, для которых в первую очередь должны выполняться работы по проектированию и созданию АПК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1.1.2. Создание нормативной правовой, методической базы, обеспечивающей функционирование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2017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К концу 2017 года будет </w:t>
            </w: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подготовлено техническое задание на установку систем охранного телевидения на государственных объектах Новосибирской области 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1.1.3. 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 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1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К концу 2018 года: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 xml:space="preserve">будет проведено аналитическое обследование по технологическому сопряжению существующих информационных систем; 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 w:themeColor="text1"/>
                <w:sz w:val="25"/>
                <w:szCs w:val="25"/>
                <w:shd w:val="clear" w:color="auto" w:fill="FFFFFF"/>
              </w:rPr>
              <w:t>все муниципальные районы и городские округа Новосибирской области будут подключены к существующим информационным системам (РГИС, РНИС, «Система-112», РАСЦО) – компонентам АПК «Безопасный город»;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будут проведены работы по созданию и верификации на местности объектов базовой инфраструктуры пространственных данных региональной геоинформационной системы Новосибирской 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области;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будет расширен программно-аппаратный комплекс центра обработки данных под размещение РГИС НСО</w:t>
            </w: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;</w:t>
            </w:r>
          </w:p>
          <w:p w:rsidR="00753906" w:rsidRPr="00246BBF" w:rsidRDefault="00753906" w:rsidP="0017639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</w:pPr>
            <w:r w:rsidRPr="00246BBF">
              <w:rPr>
                <w:rFonts w:ascii="Times New Roman" w:hAnsi="Times New Roman" w:cs="Times New Roman"/>
                <w:color w:val="000000"/>
                <w:sz w:val="25"/>
                <w:szCs w:val="25"/>
                <w:shd w:val="clear" w:color="auto" w:fill="FFFFFF"/>
              </w:rPr>
              <w:t>будут проведены работы по расширению инфраструктуры центра обработки данных, используемой для размещения РГИС НСО, в связи с ежегодным ростом обрабатываемой в системе информации</w:t>
            </w:r>
          </w:p>
        </w:tc>
      </w:tr>
      <w:tr w:rsidR="00753906" w:rsidRPr="00246BBF" w:rsidTr="0017639F">
        <w:trPr>
          <w:trHeight w:val="23"/>
        </w:trPr>
        <w:tc>
          <w:tcPr>
            <w:tcW w:w="5000" w:type="pct"/>
            <w:gridSpan w:val="4"/>
          </w:tcPr>
          <w:p w:rsidR="00753906" w:rsidRPr="00246BBF" w:rsidRDefault="00753906" w:rsidP="0017639F">
            <w:pPr>
              <w:pStyle w:val="ConsPlusNormal"/>
              <w:jc w:val="center"/>
              <w:outlineLvl w:val="4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Задача 1.2. 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1.2.1. Создание и обеспечение функционирования компонентов обеспечения безопасности населения и муниципальной (коммунальной) инфраструктуры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Минобразования НСО во взаимодействии с ОМСУ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МЖКХиЭ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 xml:space="preserve">учреждения, подведомственные ОИОГВ НСО – исполнителям данного мероприятия, 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2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функционирование программных и технических решений, предназначенных для обеспечения безопасности муниципальной (коммунальной) инфраструктуры, в том числе: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в 2018 году доля общеобразовательных организаций, имеющих системы видеонаблюдения, составит 100% и будет поддерживаться на достигнутом уровне до конца реализации госпрограммы;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доля организаций, реализующих дополнительные образовательные программы, имеющих системы видеонаблюдения, составит 70%;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 охват населения Новосибирской области региональной автоматизированной системой централизованного оповещения гражданской обороны;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2016 года будет создана комплексная система экстренного оповещения населения об угрозе возникновения или о возникновении чрезвычайных ситуаций, в 2017-2018 годах будет осуществляться обеспечение ее функционирования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1.2.2. 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Минтранс НСО во взаимодействии с ОМСУ НСО, с ГУ МВД России по НСО и с УГИБДД ГУ МВД России по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3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увеличена: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753906" w:rsidRPr="00246BBF" w:rsidTr="0017639F">
        <w:trPr>
          <w:trHeight w:val="23"/>
        </w:trPr>
        <w:tc>
          <w:tcPr>
            <w:tcW w:w="1392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1.2.3. 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350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ДИиРТТ НСО во взаимодействии с ОМСУ НСО, МС НСО,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учреждения, подведомственные ОИОГВ НСО – исполнителям данного мероприятия,</w:t>
            </w:r>
          </w:p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исполнители, привлекаемые в соответствии с законодательством</w:t>
            </w:r>
          </w:p>
        </w:tc>
        <w:tc>
          <w:tcPr>
            <w:tcW w:w="447" w:type="pct"/>
          </w:tcPr>
          <w:p w:rsidR="00753906" w:rsidRPr="00246BBF" w:rsidRDefault="00753906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2016</w:t>
            </w:r>
            <w:r w:rsidRPr="00246BBF">
              <w:rPr>
                <w:rStyle w:val="a5"/>
                <w:rFonts w:ascii="Times New Roman" w:hAnsi="Times New Roman" w:cs="Times New Roman"/>
                <w:sz w:val="25"/>
                <w:szCs w:val="25"/>
              </w:rPr>
              <w:footnoteReference w:id="4"/>
            </w: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-2018 годы</w:t>
            </w:r>
          </w:p>
        </w:tc>
        <w:tc>
          <w:tcPr>
            <w:tcW w:w="1811" w:type="pct"/>
          </w:tcPr>
          <w:p w:rsidR="00753906" w:rsidRPr="00246BBF" w:rsidRDefault="00753906" w:rsidP="0017639F">
            <w:pPr>
              <w:pStyle w:val="ConsPlusNormal"/>
              <w:rPr>
                <w:rFonts w:ascii="Times New Roman" w:hAnsi="Times New Roman" w:cs="Times New Roman"/>
                <w:sz w:val="25"/>
                <w:szCs w:val="25"/>
              </w:rPr>
            </w:pPr>
            <w:r w:rsidRPr="00246BBF">
              <w:rPr>
                <w:rFonts w:ascii="Times New Roman" w:hAnsi="Times New Roman" w:cs="Times New Roman"/>
                <w:sz w:val="25"/>
                <w:szCs w:val="25"/>
              </w:rPr>
              <w:t>К концу 2018 года будет обеспечено бесперебойное функционирование «Системы 112» и информационной системы «Единый центр оперативного реагирования» в круглосуточном режиме на территории Новосибирской области</w:t>
            </w:r>
          </w:p>
        </w:tc>
      </w:tr>
    </w:tbl>
    <w:p w:rsidR="00753906" w:rsidRDefault="00753906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F05FB" w:rsidRDefault="00EF05FB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ГУ МВД России по НСО – Главное управление Министерства внутренних дел Российской Федерации по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ДИиРТТ НСО – департамент информатизации и развития телекоммуникационных технологий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МЖКХиЭ НСО – министерство жилищно-коммунального хозяйства и энергетики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Минобразования НСО – министерство образования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:rsidR="00753906" w:rsidRPr="00246BBF" w:rsidRDefault="00753906" w:rsidP="00753906">
      <w:pPr>
        <w:pStyle w:val="ConsPlusNormal"/>
        <w:tabs>
          <w:tab w:val="left" w:pos="1483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МС НСО – министерство строительства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ОМСУ НСО – органы местного самоуправления в Новосибирской области;</w:t>
      </w:r>
    </w:p>
    <w:p w:rsidR="00753906" w:rsidRPr="00246BBF" w:rsidRDefault="00753906" w:rsidP="0075390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Fonts w:ascii="Times New Roman" w:hAnsi="Times New Roman" w:cs="Times New Roman"/>
          <w:sz w:val="28"/>
          <w:szCs w:val="28"/>
        </w:rPr>
        <w:t>УГИБДД ГУ МВД России по НСО – Управление государственной инспекции безопасности дорожного движения Главного управления Министерства внутренних дел Российской Федерации по Новосибирской области.</w:t>
      </w:r>
    </w:p>
    <w:p w:rsidR="00B35F63" w:rsidRDefault="00B35F63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5F63" w:rsidSect="00111755"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055784" w:rsidRPr="00055784" w:rsidRDefault="00055784" w:rsidP="00D5490E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055784" w:rsidRPr="00055784" w:rsidSect="00B35F63">
          <w:type w:val="continuous"/>
          <w:pgSz w:w="16838" w:h="11905" w:orient="landscape"/>
          <w:pgMar w:top="1701" w:right="1134" w:bottom="851" w:left="1134" w:header="0" w:footer="0" w:gutter="0"/>
          <w:cols w:space="720"/>
        </w:sectPr>
      </w:pPr>
    </w:p>
    <w:p w:rsidR="003B41EF" w:rsidRPr="004B7AD6" w:rsidRDefault="003B41EF" w:rsidP="003B41EF">
      <w:pPr>
        <w:widowControl w:val="0"/>
        <w:spacing w:after="0" w:line="240" w:lineRule="auto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ПРИЛОЖЕНИЕ № 2.1</w:t>
      </w:r>
    </w:p>
    <w:p w:rsidR="003B41EF" w:rsidRPr="004B7AD6" w:rsidRDefault="003B41EF" w:rsidP="003B41EF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B7AD6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3B41EF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widowControl w:val="0"/>
        <w:spacing w:after="0" w:line="240" w:lineRule="auto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4B7AD6" w:rsidRDefault="003B41EF" w:rsidP="003B41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D6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:rsidR="003B41EF" w:rsidRPr="004B7AD6" w:rsidRDefault="003B41EF" w:rsidP="003B41E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7AD6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3B41EF" w:rsidRPr="00EA1253" w:rsidRDefault="003B41EF" w:rsidP="003B41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1EF" w:rsidRPr="00EA1253" w:rsidRDefault="003B41EF" w:rsidP="003B41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709"/>
        <w:gridCol w:w="567"/>
        <w:gridCol w:w="567"/>
        <w:gridCol w:w="567"/>
        <w:gridCol w:w="992"/>
        <w:gridCol w:w="993"/>
        <w:gridCol w:w="992"/>
        <w:gridCol w:w="2551"/>
        <w:gridCol w:w="2552"/>
      </w:tblGrid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Наименование мероприятия</w:t>
            </w:r>
          </w:p>
        </w:tc>
        <w:tc>
          <w:tcPr>
            <w:tcW w:w="1843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Наименование показателя</w:t>
            </w:r>
          </w:p>
        </w:tc>
        <w:tc>
          <w:tcPr>
            <w:tcW w:w="2410" w:type="dxa"/>
            <w:gridSpan w:val="4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Код бюджетной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классификации</w:t>
            </w:r>
          </w:p>
        </w:tc>
        <w:tc>
          <w:tcPr>
            <w:tcW w:w="2977" w:type="dxa"/>
            <w:gridSpan w:val="3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Финансовые затраты, тыс. руб.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по годам реализации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Главный распорядитель бюджетных средств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(далее –</w:t>
            </w:r>
            <w:r>
              <w:rPr>
                <w:rFonts w:ascii="Times New Roman" w:hAnsi="Times New Roman" w:cs="Times New Roman"/>
                <w:lang w:eastAsia="en-US"/>
              </w:rPr>
              <w:t xml:space="preserve"> </w:t>
            </w:r>
            <w:r w:rsidRPr="00EA1253">
              <w:rPr>
                <w:rFonts w:ascii="Times New Roman" w:hAnsi="Times New Roman" w:cs="Times New Roman"/>
                <w:lang w:eastAsia="en-US"/>
              </w:rPr>
              <w:t>ГРБС) (ответственный исполнитель)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Ожидаемый результат</w:t>
            </w:r>
          </w:p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(краткое описание)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ГРБС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ГП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пГП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ОМ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2019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2020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2021</w:t>
            </w:r>
          </w:p>
        </w:tc>
        <w:tc>
          <w:tcPr>
            <w:tcW w:w="2551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9</w:t>
            </w:r>
          </w:p>
        </w:tc>
        <w:tc>
          <w:tcPr>
            <w:tcW w:w="2551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10</w:t>
            </w:r>
          </w:p>
        </w:tc>
        <w:tc>
          <w:tcPr>
            <w:tcW w:w="255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11</w:t>
            </w: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tabs>
                <w:tab w:val="left" w:pos="9387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1.1.1. 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Разработка техно-рабочих проектов аппаратно-программного </w:t>
            </w:r>
            <w:r>
              <w:rPr>
                <w:rFonts w:ascii="Times New Roman" w:hAnsi="Times New Roman" w:cs="Times New Roman"/>
                <w:lang w:eastAsia="en-US"/>
              </w:rPr>
              <w:t>комплекса «Безопасный город»</w:t>
            </w:r>
            <w:r w:rsidRPr="00EA1253">
              <w:rPr>
                <w:rFonts w:ascii="Times New Roman" w:hAnsi="Times New Roman" w:cs="Times New Roman"/>
                <w:lang w:eastAsia="en-US"/>
              </w:rPr>
              <w:t>*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  <w:r w:rsidR="003B41EF" w:rsidRPr="00C36EFB">
              <w:rPr>
                <w:rFonts w:ascii="Times New Roman" w:hAnsi="Times New Roman" w:cs="Times New Roman"/>
              </w:rPr>
              <w:t>,</w:t>
            </w:r>
            <w:r w:rsidR="003B41EF" w:rsidRPr="00EA1253">
              <w:rPr>
                <w:rFonts w:ascii="Times New Roman" w:hAnsi="Times New Roman" w:cs="Times New Roman"/>
              </w:rPr>
              <w:t xml:space="preserve"> исполнители, привлекаемые в</w:t>
            </w:r>
            <w:r w:rsidR="003B41EF">
              <w:rPr>
                <w:rFonts w:ascii="Times New Roman" w:hAnsi="Times New Roman" w:cs="Times New Roman"/>
              </w:rPr>
              <w:t> </w:t>
            </w:r>
            <w:r w:rsidR="003B41EF" w:rsidRPr="00EA1253">
              <w:rPr>
                <w:rFonts w:ascii="Times New Roman" w:hAnsi="Times New Roman" w:cs="Times New Roman"/>
              </w:rPr>
              <w:t>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будет разработан техно-рабочий проект по созданию единой региональной интеграционной платформы аппаратно-программного комплекса «Безопасный город»</w:t>
            </w:r>
            <w:r>
              <w:rPr>
                <w:rFonts w:ascii="Times New Roman" w:hAnsi="Times New Roman" w:cs="Times New Roman"/>
                <w:lang w:eastAsia="en-US"/>
              </w:rPr>
              <w:t>,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местные бюджеты 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 xml:space="preserve">внебюджетные источники 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1.1.2. </w:t>
            </w:r>
            <w:r w:rsidRPr="00EA1253">
              <w:rPr>
                <w:rFonts w:ascii="Times New Roman" w:hAnsi="Times New Roman" w:cs="Times New Roman"/>
                <w:lang w:eastAsia="en-US"/>
              </w:rPr>
              <w:t>Создание нормативной правовой, методической базы, обеспечивающей функционирование аппаратно-программно</w:t>
            </w:r>
            <w:r>
              <w:rPr>
                <w:rFonts w:ascii="Times New Roman" w:hAnsi="Times New Roman" w:cs="Times New Roman"/>
                <w:lang w:eastAsia="en-US"/>
              </w:rPr>
              <w:t>го комплекса «Безопасный город»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2977" w:type="dxa"/>
            <w:gridSpan w:val="3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 xml:space="preserve">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</w:p>
          <w:p w:rsidR="003B41EF" w:rsidRPr="00EA1253" w:rsidRDefault="00C36EFB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Минцифра НСО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 муниципальном и региональном уровнях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0,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eastAsia="en-US"/>
              </w:rPr>
              <w:t>1.1.3. </w:t>
            </w:r>
            <w:r w:rsidRPr="00EA1253">
              <w:rPr>
                <w:rFonts w:ascii="Times New Roman" w:hAnsi="Times New Roman" w:cs="Times New Roman"/>
                <w:lang w:eastAsia="en-US"/>
              </w:rPr>
              <w:t>Создание единой региональной интеграционной платформы аппаратно-программного комплекса «Безопасный город»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20 684,3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  <w:r w:rsidR="003B41EF" w:rsidRPr="00EA1253">
              <w:rPr>
                <w:rFonts w:ascii="Times New Roman" w:hAnsi="Times New Roman" w:cs="Times New Roman"/>
              </w:rPr>
              <w:t xml:space="preserve">, учреждения, подведомственные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Минцифре</w:t>
            </w: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НСО</w:t>
            </w:r>
            <w:r w:rsidR="003B41EF" w:rsidRPr="00EA1253">
              <w:rPr>
                <w:rFonts w:ascii="Times New Roman" w:hAnsi="Times New Roman" w:cs="Times New Roman"/>
              </w:rPr>
              <w:t>, исполнители, привлекаемые в</w:t>
            </w:r>
            <w:r w:rsidR="003B41EF">
              <w:rPr>
                <w:rFonts w:ascii="Times New Roman" w:hAnsi="Times New Roman" w:cs="Times New Roman"/>
              </w:rPr>
              <w:t> </w:t>
            </w:r>
            <w:r w:rsidR="003B41EF" w:rsidRPr="00EA1253">
              <w:rPr>
                <w:rFonts w:ascii="Times New Roman" w:hAnsi="Times New Roman" w:cs="Times New Roman"/>
              </w:rPr>
              <w:t>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lang w:eastAsia="en-US"/>
              </w:rPr>
              <w:t xml:space="preserve"> концу 2021 года будет запущена в эксплуатацию единая региональная интеграционная платформа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Итого затрат по задаче 1.1 </w:t>
            </w:r>
            <w:r w:rsidRPr="00EA1253">
              <w:rPr>
                <w:rFonts w:ascii="Times New Roman" w:hAnsi="Times New Roman" w:cs="Times New Roman"/>
              </w:rPr>
              <w:t>государственной программы</w:t>
            </w: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A1253">
              <w:rPr>
                <w:rFonts w:ascii="Times New Roman" w:hAnsi="Times New Roman" w:cs="Times New Roman"/>
              </w:rPr>
              <w:t>4 000,00</w:t>
            </w:r>
          </w:p>
        </w:tc>
        <w:tc>
          <w:tcPr>
            <w:tcW w:w="2551" w:type="dxa"/>
            <w:vMerge w:val="restart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eastAsia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местные бюджеты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15452" w:type="dxa"/>
            <w:gridSpan w:val="11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141 754,9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92 436,20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92 436,20</w:t>
            </w:r>
          </w:p>
        </w:tc>
        <w:tc>
          <w:tcPr>
            <w:tcW w:w="2551" w:type="dxa"/>
            <w:vMerge w:val="restart"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  <w:r w:rsidR="003B41EF" w:rsidRPr="00EA1253">
              <w:rPr>
                <w:rFonts w:ascii="Times New Roman" w:hAnsi="Times New Roman" w:cs="Times New Roman"/>
              </w:rPr>
              <w:t>, Минобразования НСО во</w:t>
            </w:r>
            <w:r w:rsidR="003B41EF">
              <w:rPr>
                <w:rFonts w:ascii="Times New Roman" w:hAnsi="Times New Roman" w:cs="Times New Roman"/>
              </w:rPr>
              <w:t> </w:t>
            </w:r>
            <w:r w:rsidR="003B41EF" w:rsidRPr="00EA1253">
              <w:rPr>
                <w:rFonts w:ascii="Times New Roman" w:hAnsi="Times New Roman" w:cs="Times New Roman"/>
              </w:rPr>
              <w:t>взаимодействии с ОМСУ НСО, МЖКХиЭ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lang w:eastAsia="en-US"/>
              </w:rPr>
              <w:t>к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 концу 2021 года: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</w:rPr>
              <w:t>удельный 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EA1253">
              <w:rPr>
                <w:rFonts w:ascii="Times New Roman" w:hAnsi="Times New Roman" w:cs="Times New Roman"/>
                <w:sz w:val="20"/>
              </w:rPr>
              <w:t xml:space="preserve">которых система видеонаблюдения соответствует стандарту интеграции с аппаратно-программным комплексом «Безопасный город», </w:t>
            </w:r>
            <w:r w:rsidRPr="00C36EFB">
              <w:rPr>
                <w:rFonts w:ascii="Times New Roman" w:hAnsi="Times New Roman" w:cs="Times New Roman"/>
                <w:sz w:val="20"/>
              </w:rPr>
              <w:t>составит не менее</w:t>
            </w:r>
            <w:r w:rsidRPr="00C36EFB"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="00C36EFB" w:rsidRPr="00C36EFB">
              <w:rPr>
                <w:rFonts w:ascii="Times New Roman" w:hAnsi="Times New Roman" w:cs="Times New Roman"/>
                <w:color w:val="000000" w:themeColor="text1"/>
                <w:sz w:val="20"/>
                <w:lang w:eastAsia="en-US"/>
              </w:rPr>
              <w:t>27,334</w:t>
            </w:r>
            <w:r w:rsidRPr="00C36EFB">
              <w:rPr>
                <w:rFonts w:ascii="Times New Roman" w:hAnsi="Times New Roman" w:cs="Times New Roman"/>
                <w:sz w:val="20"/>
                <w:lang w:eastAsia="en-US"/>
              </w:rPr>
              <w:t>%;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количество муниципальных образовательных организаций и </w:t>
            </w:r>
            <w:r w:rsidRPr="00EA1253">
              <w:rPr>
                <w:rFonts w:ascii="Times New Roman" w:hAnsi="Times New Roman" w:cs="Times New Roman"/>
                <w:sz w:val="20"/>
              </w:rPr>
              <w:t>государственных организаций, подведомственных Минобразования Новосибирской области, в</w:t>
            </w:r>
            <w:r>
              <w:rPr>
                <w:rFonts w:ascii="Times New Roman" w:hAnsi="Times New Roman" w:cs="Times New Roman"/>
                <w:sz w:val="20"/>
              </w:rPr>
              <w:t> </w:t>
            </w:r>
            <w:r w:rsidRPr="00EA1253">
              <w:rPr>
                <w:rFonts w:ascii="Times New Roman" w:hAnsi="Times New Roman" w:cs="Times New Roman"/>
                <w:sz w:val="20"/>
              </w:rPr>
              <w:t>которых заменены (модернизированы) автоматические пожарные сигнализации и системы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, составит не менее 48 шт.;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будет увеличен охват населения Новосибирской области региональной автоматизированной системой централизованного оповещения гражданской обороны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до 95,4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%;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</w:rPr>
              <w:t>В течени</w:t>
            </w:r>
            <w:r>
              <w:rPr>
                <w:rFonts w:ascii="Times New Roman" w:hAnsi="Times New Roman" w:cs="Times New Roman"/>
                <w:sz w:val="20"/>
              </w:rPr>
              <w:t>е</w:t>
            </w:r>
            <w:r w:rsidRPr="00EA1253">
              <w:rPr>
                <w:rFonts w:ascii="Times New Roman" w:hAnsi="Times New Roman" w:cs="Times New Roman"/>
                <w:sz w:val="20"/>
              </w:rPr>
              <w:t xml:space="preserve"> 2019-2021 годов будет обеспечено функционирование 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комплексной системы экстренного оповещения населения об</w:t>
            </w:r>
            <w:r>
              <w:rPr>
                <w:rFonts w:ascii="Times New Roman" w:hAnsi="Times New Roman" w:cs="Times New Roman"/>
                <w:sz w:val="20"/>
                <w:lang w:eastAsia="en-US"/>
              </w:rPr>
              <w:t xml:space="preserve"> </w:t>
            </w: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угрозе возникновения или о возникновении чрезвычайных ситуаций.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 xml:space="preserve">К концу 2020 года </w:t>
            </w:r>
            <w:r w:rsidRPr="00EA1253">
              <w:rPr>
                <w:rFonts w:ascii="Times New Roman" w:hAnsi="Times New Roman" w:cs="Times New Roman"/>
                <w:sz w:val="20"/>
              </w:rPr>
              <w:t xml:space="preserve">доля </w:t>
            </w:r>
            <w:r w:rsidRPr="00EA1253">
              <w:rPr>
                <w:rFonts w:ascii="Times New Roman" w:hAnsi="Times New Roman" w:cs="Times New Roman"/>
                <w:color w:val="111111"/>
                <w:sz w:val="20"/>
                <w:shd w:val="clear" w:color="auto" w:fill="FFFFFF"/>
              </w:rPr>
              <w:t>МО, ОИОГВ, ФОИВ (включая учреждения) Новосибирской области</w:t>
            </w:r>
            <w:r w:rsidRPr="00EA1253">
              <w:rPr>
                <w:rFonts w:ascii="Times New Roman" w:hAnsi="Times New Roman" w:cs="Times New Roman"/>
                <w:sz w:val="20"/>
              </w:rPr>
              <w:t>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 xml:space="preserve"> 718,2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Merge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бюджет, в том числе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275 997,8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247 527,1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249 107,3</w:t>
            </w:r>
          </w:p>
        </w:tc>
        <w:tc>
          <w:tcPr>
            <w:tcW w:w="2551" w:type="dxa"/>
            <w:vMerge w:val="restart"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  <w:r w:rsidR="003B41EF" w:rsidRPr="00C36EFB">
              <w:rPr>
                <w:rFonts w:ascii="Times New Roman" w:hAnsi="Times New Roman" w:cs="Times New Roman"/>
              </w:rPr>
              <w:t xml:space="preserve">, </w:t>
            </w:r>
            <w:r w:rsidR="003B41EF" w:rsidRPr="00C36EFB">
              <w:rPr>
                <w:rFonts w:ascii="Times New Roman" w:hAnsi="Times New Roman" w:cs="Times New Roman"/>
              </w:rPr>
              <w:br/>
              <w:t>Минтранс НСО во взаимодействии</w:t>
            </w:r>
            <w:r w:rsidR="003B41EF" w:rsidRPr="00EA1253">
              <w:rPr>
                <w:rFonts w:ascii="Times New Roman" w:hAnsi="Times New Roman" w:cs="Times New Roman"/>
              </w:rPr>
              <w:t xml:space="preserve"> с ОМСУ НСО, с ГУ МВД России по НСО и с УГИБДД ГУ МВД России по НСО, </w:t>
            </w:r>
            <w:r w:rsidR="003B41EF" w:rsidRPr="00EA1253">
              <w:rPr>
                <w:rFonts w:ascii="Times New Roman" w:hAnsi="Times New Roman" w:cs="Times New Roman"/>
              </w:rPr>
              <w:br/>
              <w:t>учреждения, подведомственные ОИОГВ НСО –</w:t>
            </w:r>
            <w:r w:rsidR="003B41EF">
              <w:rPr>
                <w:rFonts w:ascii="Times New Roman" w:hAnsi="Times New Roman" w:cs="Times New Roman"/>
              </w:rPr>
              <w:t xml:space="preserve"> </w:t>
            </w:r>
            <w:r w:rsidR="003B41EF" w:rsidRPr="00EA1253">
              <w:rPr>
                <w:rFonts w:ascii="Times New Roman" w:hAnsi="Times New Roman" w:cs="Times New Roman"/>
              </w:rPr>
              <w:t>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к концу 2021 года будет увеличена:</w:t>
            </w:r>
          </w:p>
          <w:p w:rsidR="003B41EF" w:rsidRPr="00EA1253" w:rsidRDefault="003B41EF" w:rsidP="0017639F">
            <w:pPr>
              <w:pStyle w:val="ConsPlusNormal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EA1253">
              <w:rPr>
                <w:rFonts w:ascii="Times New Roman" w:hAnsi="Times New Roman" w:cs="Times New Roman"/>
                <w:sz w:val="20"/>
                <w:lang w:eastAsia="en-US"/>
              </w:rPr>
              <w:t>доля фактов нарушений Правил дорожного движения, выявляемых с помощью автоматических комплексов фото- и видеофиксации;</w:t>
            </w:r>
          </w:p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доля ОМСУ, использующих навигационную и иную информацию о транспортных средствах из региональной информационно-навигационной системы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43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Merge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2552" w:type="dxa"/>
            <w:vMerge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1.2.3. Реализация мер, направленных на координацию работы и взаимодействие служб и ведомств, ответственных за обеспечение общественной безопасности</w:t>
            </w: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областной бюджет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  <w:hideMark/>
          </w:tcPr>
          <w:p w:rsidR="003B41EF" w:rsidRPr="00C36EFB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</w:rPr>
              <w:t>153</w:t>
            </w:r>
            <w:r w:rsidRPr="00C36EFB">
              <w:rPr>
                <w:rFonts w:ascii="Times New Roman" w:hAnsi="Times New Roman" w:cs="Times New Roman"/>
                <w:color w:val="000000" w:themeColor="text1"/>
                <w:lang w:val="en-US"/>
              </w:rPr>
              <w:t> </w:t>
            </w:r>
            <w:r w:rsidRPr="00C36EFB">
              <w:rPr>
                <w:rFonts w:ascii="Times New Roman" w:hAnsi="Times New Roman" w:cs="Times New Roman"/>
                <w:color w:val="000000" w:themeColor="text1"/>
              </w:rPr>
              <w:t>262,8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Merge w:val="restart"/>
            <w:hideMark/>
          </w:tcPr>
          <w:p w:rsidR="003B41EF" w:rsidRPr="00EA1253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36EFB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Минцифра НСО</w:t>
            </w:r>
            <w:r w:rsidRPr="00C36EFB">
              <w:rPr>
                <w:rFonts w:ascii="Times New Roman" w:hAnsi="Times New Roman" w:cs="Times New Roman"/>
              </w:rPr>
              <w:t xml:space="preserve"> </w:t>
            </w:r>
            <w:r w:rsidR="003B41EF" w:rsidRPr="00C36EFB">
              <w:rPr>
                <w:rFonts w:ascii="Times New Roman" w:hAnsi="Times New Roman" w:cs="Times New Roman"/>
              </w:rPr>
              <w:t>во</w:t>
            </w:r>
            <w:r w:rsidR="003B41EF" w:rsidRPr="00EA1253">
              <w:rPr>
                <w:rFonts w:ascii="Times New Roman" w:hAnsi="Times New Roman" w:cs="Times New Roman"/>
              </w:rPr>
              <w:t xml:space="preserve"> взаимодействии с ОМСУ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552" w:type="dxa"/>
            <w:vMerge w:val="restart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к концу 2021 года будет обеспечено бесперебойное функционирование «Системы 112» и информационной системы «Единый центр оперативного реагирования» в</w:t>
            </w:r>
            <w:r>
              <w:rPr>
                <w:rFonts w:ascii="Times New Roman" w:hAnsi="Times New Roman" w:cs="Times New Roman"/>
                <w:lang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круглосуточном режиме на территории Новосибирской области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-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местные бюджеты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hideMark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внебюджетные источники</w:t>
            </w:r>
          </w:p>
        </w:tc>
        <w:tc>
          <w:tcPr>
            <w:tcW w:w="709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  <w:hideMark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  <w:hideMark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Итого затрат по задаче 1.2 государственной программы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3B41EF" w:rsidRPr="00C36EFB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</w:rPr>
              <w:t>571 015,5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495 434,1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499 918,4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3B41EF" w:rsidRPr="00C36EFB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</w:rPr>
              <w:t>153</w:t>
            </w:r>
            <w:r w:rsidRPr="00C36EFB">
              <w:rPr>
                <w:rFonts w:ascii="Times New Roman" w:hAnsi="Times New Roman" w:cs="Times New Roman"/>
                <w:color w:val="000000" w:themeColor="text1"/>
                <w:lang w:val="en-US"/>
              </w:rPr>
              <w:t> </w:t>
            </w:r>
            <w:r w:rsidRPr="00C36EFB">
              <w:rPr>
                <w:rFonts w:ascii="Times New Roman" w:hAnsi="Times New Roman" w:cs="Times New Roman"/>
                <w:color w:val="000000" w:themeColor="text1"/>
              </w:rPr>
              <w:t>262,8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9 718,2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Сумма затрат по государственной программе</w:t>
            </w:r>
          </w:p>
        </w:tc>
        <w:tc>
          <w:tcPr>
            <w:tcW w:w="1843" w:type="dxa"/>
            <w:vMerge w:val="restart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областной бюджет, в том числе: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B41EF" w:rsidRPr="00C36EFB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</w:rPr>
              <w:t>591 699,8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499434,1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503918,4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 w:val="restart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01</w:t>
            </w:r>
          </w:p>
        </w:tc>
        <w:tc>
          <w:tcPr>
            <w:tcW w:w="992" w:type="dxa"/>
          </w:tcPr>
          <w:p w:rsidR="003B41EF" w:rsidRPr="00C36EFB" w:rsidRDefault="00C36EFB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C36EFB">
              <w:rPr>
                <w:rFonts w:ascii="Times New Roman" w:hAnsi="Times New Roman" w:cs="Times New Roman"/>
                <w:color w:val="000000" w:themeColor="text1"/>
              </w:rPr>
              <w:t>153</w:t>
            </w:r>
            <w:r w:rsidRPr="00C36EFB">
              <w:rPr>
                <w:rFonts w:ascii="Times New Roman" w:hAnsi="Times New Roman" w:cs="Times New Roman"/>
                <w:color w:val="000000" w:themeColor="text1"/>
                <w:lang w:val="en-US"/>
              </w:rPr>
              <w:t> </w:t>
            </w:r>
            <w:r w:rsidRPr="00C36EFB">
              <w:rPr>
                <w:rFonts w:ascii="Times New Roman" w:hAnsi="Times New Roman" w:cs="Times New Roman"/>
                <w:color w:val="000000" w:themeColor="text1"/>
              </w:rPr>
              <w:t>262,8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155 470,8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158 374,9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20 684,3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4 000,0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4 000,0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5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9 718,2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26 399,5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194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7 970,9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210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39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</w:t>
            </w:r>
            <w:r w:rsidRPr="00EA1253">
              <w:rPr>
                <w:rFonts w:ascii="Times New Roman" w:hAnsi="Times New Roman" w:cs="Times New Roman"/>
                <w:lang w:eastAsia="en-US"/>
              </w:rPr>
              <w:t>030,5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136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03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43</w:t>
            </w:r>
            <w:r w:rsidRPr="00EA1253">
              <w:rPr>
                <w:rFonts w:ascii="Times New Roman" w:hAnsi="Times New Roman" w:cs="Times New Roman"/>
                <w:lang w:val="en-US" w:eastAsia="en-US"/>
              </w:rPr>
              <w:t> 006,2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43 006,2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176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22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eastAsia="en-US"/>
              </w:rPr>
              <w:t>04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268 026,9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239 556,2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241 136,4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местные бюджеты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</w:t>
            </w:r>
            <w:r w:rsidRPr="00EA1253">
              <w:rPr>
                <w:rFonts w:ascii="Times New Roman" w:hAnsi="Times New Roman" w:cs="Times New Roman"/>
                <w:lang w:eastAsia="en-US"/>
              </w:rPr>
              <w:t>614,8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1 614,8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1EF" w:rsidRPr="00EA1253" w:rsidTr="003B41EF">
        <w:trPr>
          <w:trHeight w:val="20"/>
        </w:trPr>
        <w:tc>
          <w:tcPr>
            <w:tcW w:w="3119" w:type="dxa"/>
            <w:vMerge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3B41EF" w:rsidRPr="00EA1253" w:rsidRDefault="003B41EF" w:rsidP="0017639F">
            <w:pPr>
              <w:pStyle w:val="ConsPlusCell"/>
              <w:rPr>
                <w:rFonts w:ascii="Times New Roman" w:hAnsi="Times New Roman" w:cs="Times New Roman"/>
              </w:rPr>
            </w:pPr>
            <w:r w:rsidRPr="00EA1253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567" w:type="dxa"/>
          </w:tcPr>
          <w:p w:rsidR="003B41EF" w:rsidRPr="00EA1253" w:rsidRDefault="003B41EF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1253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3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992" w:type="dxa"/>
          </w:tcPr>
          <w:p w:rsidR="003B41EF" w:rsidRPr="00EA1253" w:rsidRDefault="003B41EF" w:rsidP="0017639F">
            <w:pPr>
              <w:pStyle w:val="ConsPlusCell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EA1253">
              <w:rPr>
                <w:rFonts w:ascii="Times New Roman" w:hAnsi="Times New Roman" w:cs="Times New Roman"/>
                <w:lang w:val="en-US" w:eastAsia="en-US"/>
              </w:rPr>
              <w:t>0,0</w:t>
            </w:r>
          </w:p>
        </w:tc>
        <w:tc>
          <w:tcPr>
            <w:tcW w:w="2551" w:type="dxa"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3B41EF" w:rsidRPr="00EA1253" w:rsidRDefault="003B41EF" w:rsidP="001763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3B41EF" w:rsidRPr="00A51C63" w:rsidRDefault="003B41EF" w:rsidP="003B41EF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1C63">
        <w:rPr>
          <w:rFonts w:ascii="Times New Roman" w:hAnsi="Times New Roman" w:cs="Times New Roman"/>
          <w:sz w:val="28"/>
          <w:szCs w:val="28"/>
        </w:rPr>
        <w:t>*Мероприятия приведены справочно, реализация мероприятий возможна в случае выделения соответствующих бюджетных ассигнований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B41EF" w:rsidRPr="00A51C63" w:rsidRDefault="003B41EF" w:rsidP="003B41E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A51C63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ГУ МВД России по НСО – Главное управление Министерства внутренних дел России по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МЖКХиЭ НСО – министерство жилищно-коммунального хозяйства и энергетики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Минобразования НСО – министерство образования Новосибирской области;</w:t>
      </w:r>
    </w:p>
    <w:p w:rsidR="003B41EF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Минтранс НСО – министерство транспорта и дорожного хозяйства Новосибирской области;</w:t>
      </w:r>
    </w:p>
    <w:p w:rsidR="00C36EFB" w:rsidRPr="00A51C63" w:rsidRDefault="00C36EFB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2204B">
        <w:rPr>
          <w:rFonts w:ascii="Times New Roman" w:hAnsi="Times New Roman" w:cs="Times New Roman"/>
          <w:color w:val="000000" w:themeColor="text1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МО – муниципальные образования;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ОИОГВ НСО – областные исполнительные органы государственной власти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ОМС НСО – органы местного самоуправления Новосибирской области;</w:t>
      </w:r>
    </w:p>
    <w:p w:rsidR="003B41EF" w:rsidRPr="00A51C63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:rsidR="003B41EF" w:rsidRDefault="003B41EF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A51C63">
        <w:rPr>
          <w:rFonts w:ascii="Times New Roman" w:hAnsi="Times New Roman"/>
          <w:sz w:val="28"/>
          <w:szCs w:val="28"/>
          <w:lang w:eastAsia="ru-RU"/>
        </w:rPr>
        <w:t>ФОИВ – федеральные органы исполнительной власти.</w:t>
      </w: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B35F63" w:rsidRDefault="00B35F63" w:rsidP="003B41EF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B41EF" w:rsidRDefault="003B41EF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widowControl w:val="0"/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97151">
        <w:rPr>
          <w:rFonts w:ascii="Times New Roman" w:hAnsi="Times New Roman" w:cs="Times New Roman"/>
          <w:sz w:val="28"/>
          <w:szCs w:val="28"/>
        </w:rPr>
        <w:t>ПРИЛОЖЕНИЕ № 3</w:t>
      </w:r>
    </w:p>
    <w:p w:rsidR="00B35F63" w:rsidRPr="00597151" w:rsidRDefault="00B35F63" w:rsidP="00B35F63">
      <w:pPr>
        <w:pStyle w:val="ConsPlusNormal"/>
        <w:ind w:left="963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P611"/>
      <w:bookmarkEnd w:id="5"/>
      <w:r w:rsidRPr="00597151">
        <w:rPr>
          <w:rFonts w:ascii="Times New Roman" w:hAnsi="Times New Roman" w:cs="Times New Roman"/>
          <w:b/>
          <w:sz w:val="28"/>
          <w:szCs w:val="28"/>
        </w:rPr>
        <w:t>СВОДНЫЕ ФИНАНСОВЫЕ ЗАТРАТЫ</w:t>
      </w:r>
    </w:p>
    <w:p w:rsidR="00B35F63" w:rsidRPr="00597151" w:rsidRDefault="00B35F63" w:rsidP="00B35F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7151">
        <w:rPr>
          <w:rFonts w:ascii="Times New Roman" w:hAnsi="Times New Roman" w:cs="Times New Roman"/>
          <w:b/>
          <w:sz w:val="28"/>
          <w:szCs w:val="28"/>
        </w:rPr>
        <w:t>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</w:t>
      </w:r>
    </w:p>
    <w:p w:rsidR="00B35F63" w:rsidRDefault="00B35F63" w:rsidP="00B35F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35F63" w:rsidRPr="00597151" w:rsidRDefault="00B35F63" w:rsidP="00B35F6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49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80"/>
        <w:gridCol w:w="1534"/>
        <w:gridCol w:w="1353"/>
        <w:gridCol w:w="1361"/>
        <w:gridCol w:w="1402"/>
        <w:gridCol w:w="1403"/>
        <w:gridCol w:w="1403"/>
        <w:gridCol w:w="1411"/>
        <w:gridCol w:w="1395"/>
      </w:tblGrid>
      <w:tr w:rsidR="00B35F63" w:rsidRPr="00B80BCA" w:rsidTr="0017639F">
        <w:trPr>
          <w:trHeight w:val="23"/>
          <w:jc w:val="center"/>
        </w:trPr>
        <w:tc>
          <w:tcPr>
            <w:tcW w:w="1074" w:type="pct"/>
            <w:vMerge w:val="restar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 в разрезе государственных заказчиков государственной программы (главных распорядителей бюджетных средств)</w:t>
            </w:r>
          </w:p>
        </w:tc>
        <w:tc>
          <w:tcPr>
            <w:tcW w:w="3441" w:type="pct"/>
            <w:gridSpan w:val="7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Финансовые затраты, тыс. руб.</w:t>
            </w:r>
          </w:p>
        </w:tc>
        <w:tc>
          <w:tcPr>
            <w:tcW w:w="485" w:type="pct"/>
            <w:vMerge w:val="restar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  <w:vMerge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vMerge w:val="restar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906" w:type="pct"/>
            <w:gridSpan w:val="6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485" w:type="pct"/>
            <w:vMerge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  <w:vMerge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" w:type="pct"/>
            <w:vMerge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2016*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485" w:type="pct"/>
            <w:vMerge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B80BCA" w:rsidRDefault="00B00ABC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министерство цифрового развития и связи Новосибирской области с </w:t>
            </w:r>
            <w:r w:rsidRPr="00B80BCA"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</w:rPr>
              <w:t>14.08.2019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1 012 723,9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241 636,2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1 012 723,9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241 636,2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1 012 723,9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241 636,2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1 012 723,9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243 514,7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190 250,6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190 250,6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241 636,2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193 841,2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196 745,3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Министерство транспорта и дорожного хозяйства Новосибирской области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1 098 686,1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127 993,6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160 222,5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189 744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268 026,9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239 556,2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241 136,4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131 152,5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39 030,5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23 030,5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23 030,5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Министерство строительства Новосибирской области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5000" w:type="pct"/>
            <w:gridSpan w:val="9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Министерство образования Новосибирской области</w:t>
            </w: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233 632,4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224 031,0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233 632,4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43 702,2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72 600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27 169,4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44 621,0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224 031,0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41 550,2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69 006,2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26 006,2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43 006,2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1163,2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ПО ГОСУДАРСТВЕННОЙ ПРОГРАММЕ: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2 476 608,9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593 314,6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505 533,2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затрат, в том числе из: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2 476 608,9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415 307,5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446 451,8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430 260,4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593 314,6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505 533,2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2 467 007,5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413 157,5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442 858,0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429 097,2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591 699,8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499 434,1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503 918,4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Капитальные вложения,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99,0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348,2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НИОКР**, в том числе из: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расходы, </w:t>
            </w:r>
          </w:p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 том числе из: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2 476 194,9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415 208,5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446 103,6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430 194,6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593 314,6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501 048,9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505 533,20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федерального бюджета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535" w:type="pct"/>
          </w:tcPr>
          <w:p w:rsidR="00B35F63" w:rsidRPr="00B80BCA" w:rsidRDefault="000C71A7" w:rsidP="0017639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2 466 593,5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413 058,5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442 509,8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429 031,4</w:t>
            </w:r>
          </w:p>
        </w:tc>
        <w:tc>
          <w:tcPr>
            <w:tcW w:w="489" w:type="pct"/>
          </w:tcPr>
          <w:p w:rsidR="00B35F63" w:rsidRPr="00B80BCA" w:rsidRDefault="000C71A7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591 699,8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499 434,1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503 918,4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местных бюджетов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9 601,4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2 150,0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3 593,8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1 163,2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1 614,8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5F63" w:rsidRPr="00B80BCA" w:rsidTr="0017639F">
        <w:trPr>
          <w:trHeight w:val="23"/>
          <w:jc w:val="center"/>
        </w:trPr>
        <w:tc>
          <w:tcPr>
            <w:tcW w:w="1074" w:type="pct"/>
          </w:tcPr>
          <w:p w:rsidR="00B35F63" w:rsidRPr="00B80BCA" w:rsidRDefault="00B35F63" w:rsidP="0017639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внебюджетных источников</w:t>
            </w:r>
          </w:p>
        </w:tc>
        <w:tc>
          <w:tcPr>
            <w:tcW w:w="53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7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9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92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BC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485" w:type="pct"/>
          </w:tcPr>
          <w:p w:rsidR="00B35F63" w:rsidRPr="00B80BCA" w:rsidRDefault="00B35F63" w:rsidP="0017639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740"/>
      <w:bookmarkEnd w:id="6"/>
    </w:p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*Объемы финансирования в 2016 году указаны справочно и не учтены в общем объеме ассигнований на реализацию государственной программы.</w:t>
      </w:r>
    </w:p>
    <w:p w:rsidR="00B35F63" w:rsidRPr="00597151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97151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742"/>
      <w:bookmarkEnd w:id="7"/>
      <w:r w:rsidRPr="00597151">
        <w:rPr>
          <w:rFonts w:ascii="Times New Roman" w:hAnsi="Times New Roman" w:cs="Times New Roman"/>
          <w:sz w:val="28"/>
          <w:szCs w:val="28"/>
        </w:rPr>
        <w:t xml:space="preserve">**НИОКР – научно-исследовательские </w:t>
      </w:r>
      <w:r>
        <w:rPr>
          <w:rFonts w:ascii="Times New Roman" w:hAnsi="Times New Roman" w:cs="Times New Roman"/>
          <w:sz w:val="28"/>
          <w:szCs w:val="28"/>
        </w:rPr>
        <w:t>и опытно-конструкторские работы.</w:t>
      </w: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35F63" w:rsidRDefault="00B35F63" w:rsidP="00B35F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  <w:sectPr w:rsidR="00B35F63" w:rsidSect="00B35F63">
          <w:pgSz w:w="16838" w:h="11905" w:orient="landscape"/>
          <w:pgMar w:top="1701" w:right="1134" w:bottom="850" w:left="1134" w:header="0" w:footer="0" w:gutter="0"/>
          <w:cols w:space="720"/>
          <w:docGrid w:linePitch="299"/>
        </w:sectPr>
      </w:pPr>
    </w:p>
    <w:p w:rsidR="00B35F63" w:rsidRPr="00055784" w:rsidRDefault="00B35F63" w:rsidP="002B091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992403" w:rsidP="00D5490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4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«</w:t>
      </w:r>
      <w:r w:rsidR="00055784" w:rsidRPr="00055784">
        <w:rPr>
          <w:rFonts w:ascii="Times New Roman" w:hAnsi="Times New Roman" w:cs="Times New Roman"/>
          <w:sz w:val="28"/>
          <w:szCs w:val="28"/>
        </w:rPr>
        <w:t>Построение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и развитие аппаратно-программного</w:t>
      </w:r>
    </w:p>
    <w:p w:rsidR="00055784" w:rsidRPr="00055784" w:rsidRDefault="00992403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комплекса «Безопасный город»</w:t>
      </w:r>
    </w:p>
    <w:p w:rsidR="00055784" w:rsidRPr="00055784" w:rsidRDefault="00055784" w:rsidP="00B35F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в Новосибирской области</w:t>
      </w:r>
      <w:r w:rsidR="00992403">
        <w:rPr>
          <w:rFonts w:ascii="Times New Roman" w:hAnsi="Times New Roman" w:cs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1756"/>
      <w:bookmarkEnd w:id="8"/>
      <w:r w:rsidRPr="00055784">
        <w:rPr>
          <w:rFonts w:ascii="Times New Roman" w:hAnsi="Times New Roman" w:cs="Times New Roman"/>
          <w:sz w:val="28"/>
          <w:szCs w:val="28"/>
        </w:rPr>
        <w:t>МЕТОДИКА</w:t>
      </w:r>
    </w:p>
    <w:p w:rsidR="00055784" w:rsidRDefault="00B35F63" w:rsidP="00B35F63">
      <w:pPr>
        <w:pStyle w:val="ConsPlusNormal"/>
        <w:ind w:firstLine="540"/>
        <w:jc w:val="center"/>
        <w:rPr>
          <w:rFonts w:ascii="Times New Roman" w:hAnsi="Times New Roman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распределения субсидий на установку и модернизацию систем видеонаблюдения, автоматической пожарной сигнализации и пожарного мониторинга в 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B35F63" w:rsidRPr="00055784" w:rsidRDefault="00B35F6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Субсидии предоставляются местным бюджетам муниципальных районов и городских округов Новосибирской области (далее - муниципальные образования) из областного бюджета Новосибирской области на реализацию мероприятий, направленных на обеспечение безопасности функционирования образовательных организаций в Новосибирской области, - на установку и модернизацию автоматических пожарных сигнализаций, систем пожарного мониторинга и систем видеонаблюдения в муниципальных образовательных организациях в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Размер субсидии, выделяемой местному бюджету муниципального образования на установку и модернизацию автоматических пожарных сигнализаций, систем пожарного мониторинга и систем видеонаблюдения,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автоматическими пожарными сигнализациями, системами пожарного мониторинга и видеонаблюдения или оборудованных системами, требующими модернизации, по формуле: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noProof/>
          <w:position w:val="-28"/>
          <w:sz w:val="28"/>
          <w:szCs w:val="28"/>
        </w:rPr>
        <w:drawing>
          <wp:inline distT="0" distB="0" distL="0" distR="0">
            <wp:extent cx="1319530" cy="480695"/>
            <wp:effectExtent l="0" t="0" r="0" b="0"/>
            <wp:docPr id="1" name="Рисунок 1" descr="base_23601_103164_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23601_103164_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530" cy="48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где: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S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предельный объем субсидии, предоставляемой бюджету i-го муниципального образования Новосибирской области в расчетном году;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n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и модернизации автоматической пожарной сигнализации, системы пожарного мониторинга в n-й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m - количество на территории i-ого муниципального образования Новосибирской области муниципальных образовательных организаций, не оборудованных автоматической пожарной сигнализацией и системой пожарного мониторинга или оборудованных системами, требующими модернизации;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W</w:t>
      </w:r>
      <w:r w:rsidRPr="00055784">
        <w:rPr>
          <w:rFonts w:ascii="Times New Roman" w:hAnsi="Times New Roman" w:cs="Times New Roman"/>
          <w:sz w:val="28"/>
          <w:szCs w:val="28"/>
          <w:vertAlign w:val="subscript"/>
        </w:rPr>
        <w:t>k</w:t>
      </w:r>
      <w:r w:rsidRPr="00055784">
        <w:rPr>
          <w:rFonts w:ascii="Times New Roman" w:hAnsi="Times New Roman" w:cs="Times New Roman"/>
          <w:sz w:val="28"/>
          <w:szCs w:val="28"/>
        </w:rPr>
        <w:t xml:space="preserve"> - проектная стоимость установки системы видеонаблюдения в k-й муниципальной образовательной организации в i-м муниципальном образовании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p - количество на территории i-ого муниципального образования Новосибирской области муниципальных образовательных организаций, не оборудованных системой видеонаблюдения или оборудованных системой, требующей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образования, науки и инновационной политики Новосибирской области до 1 сентября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наибольшей численности учащихся в образовательной </w:t>
      </w:r>
      <w:r w:rsidRPr="001B0964">
        <w:rPr>
          <w:rFonts w:ascii="Times New Roman" w:hAnsi="Times New Roman" w:cs="Times New Roman"/>
          <w:sz w:val="28"/>
          <w:szCs w:val="28"/>
        </w:rPr>
        <w:t xml:space="preserve">организации муниципального образования Новосибирской области, а также с учетом Программы реализации наказов избирателей депутатам Законодательного Собрания </w:t>
      </w:r>
      <w:r w:rsidRPr="00055784">
        <w:rPr>
          <w:rFonts w:ascii="Times New Roman" w:hAnsi="Times New Roman" w:cs="Times New Roman"/>
          <w:sz w:val="28"/>
          <w:szCs w:val="28"/>
        </w:rPr>
        <w:t>Новосибирской области шестого созыва, утвержденной постановлением Законодательного Собрания Новос</w:t>
      </w:r>
      <w:r w:rsidR="001B0964">
        <w:rPr>
          <w:rFonts w:ascii="Times New Roman" w:hAnsi="Times New Roman" w:cs="Times New Roman"/>
          <w:sz w:val="28"/>
          <w:szCs w:val="28"/>
        </w:rPr>
        <w:t>ибирской области от 26.05.2016 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B0964" w:rsidRPr="00055784" w:rsidRDefault="001B096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35C0F">
        <w:rPr>
          <w:rFonts w:ascii="Times New Roman" w:hAnsi="Times New Roman" w:cs="Times New Roman"/>
          <w:sz w:val="28"/>
          <w:szCs w:val="28"/>
        </w:rPr>
        <w:t>№ 1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C35C0F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9" w:name="P1794"/>
      <w:bookmarkEnd w:id="9"/>
      <w:r w:rsidRPr="00055784">
        <w:rPr>
          <w:rFonts w:ascii="Times New Roman" w:hAnsi="Times New Roman" w:cs="Times New Roman"/>
          <w:sz w:val="28"/>
          <w:szCs w:val="28"/>
        </w:rPr>
        <w:t>ПОРЯДОК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>ФИНАНСИРОВАНИЯ МЕРОПРИЯТИЙ, ПРЕДУСМОТРЕННЫХ ГОСУДАРСТВЕННОЙ</w:t>
      </w:r>
      <w:r w:rsidR="00F73C7D">
        <w:rPr>
          <w:rFonts w:ascii="Times New Roman" w:hAnsi="Times New Roman" w:cs="Times New Roman"/>
          <w:sz w:val="28"/>
          <w:szCs w:val="28"/>
        </w:rPr>
        <w:t xml:space="preserve">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ПРОГРАММОЙ НОВОСИБИРСКОЙ ОБЛАСТИ </w:t>
      </w:r>
      <w:r w:rsidR="00F73C7D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</w:t>
      </w:r>
    </w:p>
    <w:p w:rsidR="00055784" w:rsidRPr="00055784" w:rsidRDefault="00055784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АП</w:t>
      </w:r>
      <w:r w:rsidR="00F73C7D">
        <w:rPr>
          <w:rFonts w:ascii="Times New Roman" w:hAnsi="Times New Roman" w:cs="Times New Roman"/>
          <w:sz w:val="28"/>
          <w:szCs w:val="28"/>
        </w:rPr>
        <w:t xml:space="preserve">ПАРАТНО-ПРОГРАММНОГО КОМПЛЕКСА «БЕЗОПАСНЫЙ ГОРОД» </w:t>
      </w:r>
      <w:r w:rsidRPr="00055784">
        <w:rPr>
          <w:rFonts w:ascii="Times New Roman" w:hAnsi="Times New Roman" w:cs="Times New Roman"/>
          <w:sz w:val="28"/>
          <w:szCs w:val="28"/>
        </w:rPr>
        <w:t>В НОВОСИБИРС</w:t>
      </w:r>
      <w:r w:rsidR="00F73C7D">
        <w:rPr>
          <w:rFonts w:ascii="Times New Roman" w:hAnsi="Times New Roman" w:cs="Times New Roman"/>
          <w:sz w:val="28"/>
          <w:szCs w:val="28"/>
        </w:rPr>
        <w:t>КОЙ ОБЛАСТИ»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финансирования из областного </w:t>
      </w:r>
      <w:r w:rsidRPr="000571F2">
        <w:rPr>
          <w:rFonts w:ascii="Times New Roman" w:hAnsi="Times New Roman" w:cs="Times New Roman"/>
          <w:sz w:val="28"/>
          <w:szCs w:val="28"/>
        </w:rPr>
        <w:t xml:space="preserve">бюджета Новосибирской области мероприятий, предусмотренных государственной программой Новосибирской области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71F2">
        <w:rPr>
          <w:rFonts w:ascii="Times New Roman" w:hAnsi="Times New Roman" w:cs="Times New Roman"/>
          <w:sz w:val="28"/>
          <w:szCs w:val="28"/>
        </w:rPr>
        <w:t xml:space="preserve">Построение и развитие аппаратно-программного комплекса </w:t>
      </w:r>
      <w:r w:rsidR="000571F2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0571F2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0571F2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программа), на период действия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2. Финансирование расходов областного бюджета Новосибирской области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055784">
        <w:rPr>
          <w:rFonts w:ascii="Times New Roman" w:hAnsi="Times New Roman" w:cs="Times New Roman"/>
          <w:sz w:val="28"/>
          <w:szCs w:val="28"/>
        </w:rPr>
        <w:t>осуществляется в соответствии со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обязательств, установленных главным распорядителям средств областного бюджета Новосибирской области (далее - главные распорядители):</w:t>
      </w:r>
    </w:p>
    <w:p w:rsidR="00B80BCA" w:rsidRDefault="00B80BCA" w:rsidP="00D5490E">
      <w:pPr>
        <w:pStyle w:val="ConsPlusNormal"/>
        <w:ind w:firstLine="540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министерству цифрового развития и связи Новосибирской области» (далее – министерство)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жилищно-коммунального хозяйства и энергетики Новосибирской области (далее - МЖКХиЭ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строительства Новосибирской области (далее - Минстрой НСО);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министерству транспорта и дорожного хозяйства Новосибирской области (далее - Минтранс НСО);</w:t>
      </w:r>
    </w:p>
    <w:p w:rsidR="00055784" w:rsidRPr="008B4E14" w:rsidRDefault="008B4E1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 (далее – Минобразования НСО).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3. Главные распорядители формируют и представляют в министерство финансов и налоговой политики Новосибирской области (далее - министерство финансов) заявку на финансирование расходов на реализацию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>программы в</w:t>
      </w:r>
      <w:r w:rsidRPr="00055784">
        <w:rPr>
          <w:rFonts w:ascii="Times New Roman" w:hAnsi="Times New Roman" w:cs="Times New Roman"/>
          <w:sz w:val="28"/>
          <w:szCs w:val="28"/>
        </w:rPr>
        <w:t xml:space="preserve"> порядке и в сроки, установленные министерством финансов.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Финансирование расходов на реализацию </w:t>
      </w:r>
      <w:r w:rsidRPr="000571F2">
        <w:rPr>
          <w:rFonts w:ascii="Times New Roman" w:hAnsi="Times New Roman" w:cs="Times New Roman"/>
          <w:sz w:val="28"/>
          <w:szCs w:val="28"/>
        </w:rPr>
        <w:t xml:space="preserve">государственной программы осуществляется в соответствии с планом реализации мероприятий </w:t>
      </w:r>
      <w:r w:rsidRPr="00055784">
        <w:rPr>
          <w:rFonts w:ascii="Times New Roman" w:hAnsi="Times New Roman" w:cs="Times New Roman"/>
          <w:sz w:val="28"/>
          <w:szCs w:val="28"/>
        </w:rPr>
        <w:t xml:space="preserve">государственной программы, утвержденным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министерством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5. Финансирование мероприятий государственной </w:t>
      </w:r>
      <w:r w:rsidRPr="000571F2">
        <w:rPr>
          <w:rFonts w:ascii="Times New Roman" w:hAnsi="Times New Roman" w:cs="Times New Roman"/>
          <w:sz w:val="28"/>
          <w:szCs w:val="28"/>
        </w:rPr>
        <w:t xml:space="preserve">программы осуществляется с лицевого счета </w:t>
      </w:r>
      <w:r w:rsidR="00B80BCA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МЖКХиЭ НСО, Минтранса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НСО, Минстроя </w:t>
      </w:r>
      <w:r w:rsidRPr="008B4E14">
        <w:rPr>
          <w:rFonts w:ascii="Times New Roman" w:hAnsi="Times New Roman" w:cs="Times New Roman"/>
          <w:sz w:val="28"/>
          <w:szCs w:val="28"/>
        </w:rPr>
        <w:t xml:space="preserve">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или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с лицевого счета казенных учреждений, находящихся в ведении департамента, МЖКХиЭ НСО, Минтранса НСО, Минстроя НСО, </w:t>
      </w:r>
      <w:r w:rsidR="00C61182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0571F2">
        <w:rPr>
          <w:rFonts w:ascii="Times New Roman" w:hAnsi="Times New Roman" w:cs="Times New Roman"/>
          <w:sz w:val="28"/>
          <w:szCs w:val="28"/>
        </w:rPr>
        <w:t xml:space="preserve"> НСО, имеющих право на принятие и исполнение бюджетных обязательств за счет средств областного бюджета Новосибирской области, в соответствии с Бюджетным кодексом Российской Федерации, Федеральным законом</w:t>
      </w:r>
      <w:r w:rsidR="000571F2">
        <w:rPr>
          <w:rFonts w:ascii="Times New Roman" w:hAnsi="Times New Roman" w:cs="Times New Roman"/>
          <w:sz w:val="28"/>
          <w:szCs w:val="28"/>
        </w:rPr>
        <w:t xml:space="preserve"> от 05.04.2013 № 44-ФЗ </w:t>
      </w:r>
      <w:r w:rsidR="000571F2">
        <w:rPr>
          <w:rFonts w:ascii="Times New Roman" w:hAnsi="Times New Roman" w:cs="Times New Roman"/>
          <w:sz w:val="28"/>
          <w:szCs w:val="28"/>
        </w:rPr>
        <w:br/>
        <w:t>«</w:t>
      </w:r>
      <w:r w:rsidRPr="000571F2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</w:t>
      </w:r>
      <w:r w:rsidR="000571F2">
        <w:rPr>
          <w:rFonts w:ascii="Times New Roman" w:hAnsi="Times New Roman" w:cs="Times New Roman"/>
          <w:sz w:val="28"/>
          <w:szCs w:val="28"/>
        </w:rPr>
        <w:t>арственных и муниципальных нужд»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на основании заключенных </w:t>
      </w:r>
      <w:r w:rsidRPr="00055784">
        <w:rPr>
          <w:rFonts w:ascii="Times New Roman" w:hAnsi="Times New Roman" w:cs="Times New Roman"/>
          <w:sz w:val="28"/>
          <w:szCs w:val="28"/>
        </w:rPr>
        <w:t>государственных контрактов, договоров, актов сдачи-приема выполненных работ (оказанных услуг), счетов-фактур, счетов, товарно-транспортных накладных. Финансирование объектов капитального строительства осуществляется при условии обоснования начальной (максимальной) цены контракта (гражданско-правового договора) наличием положительного заключения государственной экспертизы о достоверности определения сметной стоимости строительства, реконструкции объектов капитального строительства, осуществляемых с использованием средств областного бюджета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При заключении государственных контрактов и гражданско-правовых договоров на поставку товаров</w:t>
      </w:r>
      <w:r w:rsidRPr="000571F2">
        <w:rPr>
          <w:rFonts w:ascii="Times New Roman" w:hAnsi="Times New Roman" w:cs="Times New Roman"/>
          <w:sz w:val="28"/>
          <w:szCs w:val="28"/>
        </w:rPr>
        <w:t xml:space="preserve">, выполнение работ, оказание услуг в рамках реализации государственной программы за счет средств областного бюджета Новосибирской области в государственных </w:t>
      </w:r>
      <w:r w:rsidRPr="00055784">
        <w:rPr>
          <w:rFonts w:ascii="Times New Roman" w:hAnsi="Times New Roman" w:cs="Times New Roman"/>
          <w:sz w:val="28"/>
          <w:szCs w:val="28"/>
        </w:rPr>
        <w:t>контрактах и гражданско-правовых договорах при установлении условий расчетов с лицами, осуществляющими поставку товаров, выполнение работ, оказание услуг в соответствии с указанными контрактами, договорами (</w:t>
      </w:r>
      <w:r w:rsidRPr="000571F2">
        <w:rPr>
          <w:rFonts w:ascii="Times New Roman" w:hAnsi="Times New Roman" w:cs="Times New Roman"/>
          <w:sz w:val="28"/>
          <w:szCs w:val="28"/>
        </w:rPr>
        <w:t xml:space="preserve">далее - поставщики), предусматриваются условия в соответствии с требованиями </w:t>
      </w:r>
      <w:r w:rsidR="00B80BCA" w:rsidRPr="0092204B">
        <w:rPr>
          <w:rFonts w:ascii="Times New Roman" w:eastAsiaTheme="minorHAnsi" w:hAnsi="Times New Roman"/>
          <w:sz w:val="28"/>
          <w:szCs w:val="28"/>
        </w:rPr>
        <w:t>постановления Правительства Новосибирской области от 15.10.2019 № 402-п «Об утверждении типовых контрактов, типовых условий контрактов для обеспечения нужд Новосибирской области</w:t>
      </w:r>
      <w:r w:rsidR="00B80BCA">
        <w:rPr>
          <w:rFonts w:ascii="Times New Roman" w:eastAsiaTheme="minorHAnsi" w:hAnsi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7567C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7.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 НСО, Минстрой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 xml:space="preserve"> при принятии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решения о размещении заказа в рамках реализации государственной </w:t>
      </w:r>
      <w:r w:rsidRPr="0007567C">
        <w:rPr>
          <w:rFonts w:ascii="Times New Roman" w:hAnsi="Times New Roman" w:cs="Times New Roman"/>
          <w:sz w:val="28"/>
          <w:szCs w:val="28"/>
        </w:rPr>
        <w:t>программы, а также при заключении государственных контрактов и гражданско</w:t>
      </w:r>
      <w:r w:rsidRPr="00055784">
        <w:rPr>
          <w:rFonts w:ascii="Times New Roman" w:hAnsi="Times New Roman" w:cs="Times New Roman"/>
          <w:sz w:val="28"/>
          <w:szCs w:val="28"/>
        </w:rPr>
        <w:t xml:space="preserve">-правовых </w:t>
      </w:r>
      <w:r w:rsidRPr="0007567C">
        <w:rPr>
          <w:rFonts w:ascii="Times New Roman" w:hAnsi="Times New Roman" w:cs="Times New Roman"/>
          <w:sz w:val="28"/>
          <w:szCs w:val="28"/>
        </w:rPr>
        <w:t>договоров на поставку товаров, выполнение работ, оказание услуг за счет средств областного бюджета Новосибирской области обосновывают необходимость авансирования поставщика. Обоснование указывается в распорядительных документах.</w:t>
      </w:r>
    </w:p>
    <w:p w:rsidR="00055784" w:rsidRPr="008B4E1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8. Субсидии местным бюджетам по государственной программе предоставляются на установку и модернизацию автоматических пожарных </w:t>
      </w:r>
      <w:r w:rsidRPr="00055784">
        <w:rPr>
          <w:rFonts w:ascii="Times New Roman" w:hAnsi="Times New Roman" w:cs="Times New Roman"/>
          <w:sz w:val="28"/>
          <w:szCs w:val="28"/>
        </w:rPr>
        <w:t xml:space="preserve">сигнализаций, систем пожарного мониторинга и систем видеонаблюдения в образовательных организациях Новосибирской области. Ответственным исполнителем и главным распорядителем средств областного бюджета Новосибирской области по данному мероприятию является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</w:t>
      </w:r>
      <w:r w:rsidRPr="008B4E14">
        <w:rPr>
          <w:rFonts w:ascii="Times New Roman" w:hAnsi="Times New Roman" w:cs="Times New Roman"/>
          <w:sz w:val="28"/>
          <w:szCs w:val="28"/>
        </w:rPr>
        <w:t xml:space="preserve"> НСО.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Заявки от органов местного самоуправления Новосибирской области на получение субсидий из областного бюджета Новосибирской области </w:t>
      </w:r>
      <w:r w:rsidRPr="000C480E">
        <w:rPr>
          <w:rFonts w:ascii="Times New Roman" w:hAnsi="Times New Roman" w:cs="Times New Roman"/>
          <w:sz w:val="28"/>
          <w:szCs w:val="28"/>
        </w:rPr>
        <w:t xml:space="preserve">представляются в </w:t>
      </w:r>
      <w:r w:rsidR="000C480E" w:rsidRPr="000C480E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0C480E">
        <w:rPr>
          <w:rFonts w:ascii="Times New Roman" w:hAnsi="Times New Roman" w:cs="Times New Roman"/>
          <w:sz w:val="28"/>
          <w:szCs w:val="28"/>
        </w:rPr>
        <w:t xml:space="preserve"> до 1 сентября</w:t>
      </w:r>
      <w:r w:rsidRPr="0007567C">
        <w:rPr>
          <w:rFonts w:ascii="Times New Roman" w:hAnsi="Times New Roman" w:cs="Times New Roman"/>
          <w:sz w:val="28"/>
          <w:szCs w:val="28"/>
        </w:rPr>
        <w:t xml:space="preserve"> года, предшествующего очередному финансовому году.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567C">
        <w:rPr>
          <w:rFonts w:ascii="Times New Roman" w:hAnsi="Times New Roman" w:cs="Times New Roman"/>
          <w:sz w:val="28"/>
          <w:szCs w:val="28"/>
        </w:rPr>
        <w:t xml:space="preserve">9. В случае нарушения целевых показателей и (или) сроков проведения мероприятий государственной программы их финансирование не осуществляется до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В случае </w:t>
      </w:r>
      <w:r w:rsidRPr="0007567C">
        <w:rPr>
          <w:rFonts w:ascii="Times New Roman" w:hAnsi="Times New Roman" w:cs="Times New Roman"/>
          <w:sz w:val="28"/>
          <w:szCs w:val="28"/>
        </w:rPr>
        <w:t xml:space="preserve">неисполнения отдельных мероприятий плана реализации государственной программы неосвоенные бюджетные ассигнования без внесения соответствующих изменений в приказ об утверждении плана реализации государственной </w:t>
      </w:r>
      <w:r w:rsidRPr="00055784">
        <w:rPr>
          <w:rFonts w:ascii="Times New Roman" w:hAnsi="Times New Roman" w:cs="Times New Roman"/>
          <w:sz w:val="28"/>
          <w:szCs w:val="28"/>
        </w:rPr>
        <w:t>программы на другие мероприятия государственной программы не расходуются.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11. В целях осуществления контроля за расходованием средств областного бюджета Новосибирской области казенные учреждения, находящиеся в ведении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министерства</w:t>
      </w:r>
      <w:r w:rsidRPr="00055784">
        <w:rPr>
          <w:rFonts w:ascii="Times New Roman" w:hAnsi="Times New Roman" w:cs="Times New Roman"/>
          <w:sz w:val="28"/>
          <w:szCs w:val="28"/>
        </w:rPr>
        <w:t xml:space="preserve">, МЖКХиЭ НСО, Минтранса НСО, Минстроя НСО,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Минобразования НСО</w:t>
      </w:r>
      <w:r w:rsidRPr="008B4E14">
        <w:rPr>
          <w:rFonts w:ascii="Times New Roman" w:hAnsi="Times New Roman" w:cs="Times New Roman"/>
          <w:sz w:val="28"/>
          <w:szCs w:val="28"/>
        </w:rPr>
        <w:t>, ежемесячно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до 10 числа месяца, следующего за отчетным, представляют в вышестоящие министерства и департаменты отчеты о выполненных объемах работ по объектам, включенным в направления расходования средств областного бюджета Новосибирской области.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12. </w:t>
      </w:r>
      <w:r w:rsidR="00E17478" w:rsidRPr="0092204B">
        <w:rPr>
          <w:rFonts w:ascii="Times New Roman" w:eastAsiaTheme="minorHAnsi" w:hAnsi="Times New Roman"/>
          <w:color w:val="000000" w:themeColor="text1"/>
          <w:sz w:val="28"/>
          <w:szCs w:val="28"/>
        </w:rPr>
        <w:t>Министерство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сроки, </w:t>
      </w:r>
      <w:r w:rsidRPr="00143ADE">
        <w:rPr>
          <w:rFonts w:ascii="Times New Roman" w:hAnsi="Times New Roman" w:cs="Times New Roman"/>
          <w:sz w:val="28"/>
          <w:szCs w:val="28"/>
        </w:rPr>
        <w:t>установленные постановлением Правительства Новос</w:t>
      </w:r>
      <w:r w:rsidR="0007567C" w:rsidRPr="00143ADE">
        <w:rPr>
          <w:rFonts w:ascii="Times New Roman" w:hAnsi="Times New Roman" w:cs="Times New Roman"/>
          <w:sz w:val="28"/>
          <w:szCs w:val="28"/>
        </w:rPr>
        <w:t>ибирской области от 28.03.2014 № 125-п «</w:t>
      </w:r>
      <w:r w:rsidRPr="00143ADE">
        <w:rPr>
          <w:rFonts w:ascii="Times New Roman" w:hAnsi="Times New Roman" w:cs="Times New Roman"/>
          <w:sz w:val="28"/>
          <w:szCs w:val="28"/>
        </w:rPr>
        <w:t>О Порядке принятия решений о разработке государственных программ Новосибирской области, а также формирования и реализации указанных программ</w:t>
      </w:r>
      <w:r w:rsidR="0007567C" w:rsidRPr="00143ADE">
        <w:rPr>
          <w:rFonts w:ascii="Times New Roman" w:hAnsi="Times New Roman" w:cs="Times New Roman"/>
          <w:sz w:val="28"/>
          <w:szCs w:val="28"/>
        </w:rPr>
        <w:t>»</w:t>
      </w:r>
      <w:r w:rsidRPr="00143ADE">
        <w:rPr>
          <w:rFonts w:ascii="Times New Roman" w:hAnsi="Times New Roman" w:cs="Times New Roman"/>
          <w:sz w:val="28"/>
          <w:szCs w:val="28"/>
        </w:rPr>
        <w:t>, представляет отчеты в министерство экономического развития Новосибирской области и министерство финансов.</w:t>
      </w:r>
    </w:p>
    <w:p w:rsidR="00055784" w:rsidRPr="00143ADE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>13. Контроль за целевым использованием средств областного бюджета Новосибирской области осуществляется главными распорядителями в рамках установленных им направлений расходования бюджетных средств на исполнение мероприятий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3ADE">
        <w:rPr>
          <w:rFonts w:ascii="Times New Roman" w:hAnsi="Times New Roman" w:cs="Times New Roman"/>
          <w:sz w:val="28"/>
          <w:szCs w:val="28"/>
        </w:rPr>
        <w:t xml:space="preserve">14. В случае нецелевого использования бюджетных </w:t>
      </w:r>
      <w:r w:rsidRPr="00055784">
        <w:rPr>
          <w:rFonts w:ascii="Times New Roman" w:hAnsi="Times New Roman" w:cs="Times New Roman"/>
          <w:sz w:val="28"/>
          <w:szCs w:val="28"/>
        </w:rPr>
        <w:t>средств данные средства подлежат возврату в доход областного бюджета в порядке, установленном законодательством Новосибирской области.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15. Получатели и главные распорядители бюджетных средств несут ответственность за их нецелевое использование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43ADE" w:rsidRPr="00055784" w:rsidRDefault="00143ADE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44A3" w:rsidRPr="00055784" w:rsidRDefault="002B44A3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143ADE" w:rsidP="00D5490E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 </w:t>
      </w:r>
      <w:r w:rsidR="00055784" w:rsidRPr="00055784">
        <w:rPr>
          <w:rFonts w:ascii="Times New Roman" w:hAnsi="Times New Roman" w:cs="Times New Roman"/>
          <w:sz w:val="28"/>
          <w:szCs w:val="28"/>
        </w:rPr>
        <w:t>2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Правительства Новосибирской области</w:t>
      </w:r>
    </w:p>
    <w:p w:rsidR="00055784" w:rsidRPr="00055784" w:rsidRDefault="00055784" w:rsidP="00D5490E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от 14.12.2016 </w:t>
      </w:r>
      <w:r w:rsidR="002B44A3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403-п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3B3B6E" w:rsidP="00D5490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0" w:name="P1831"/>
      <w:bookmarkEnd w:id="10"/>
      <w:r w:rsidRPr="00931BAC">
        <w:rPr>
          <w:rFonts w:ascii="Times New Roman" w:hAnsi="Times New Roman"/>
          <w:sz w:val="28"/>
          <w:szCs w:val="28"/>
        </w:rPr>
        <w:t>УСЛОВИЯ ПРЕДОСТАВЛЕНИЯ И РАСХОДОВАНИЯ СУБСИДИЙ НА УСТАНОВКУ И МОДЕРНИЗАЦИЮ СИСТЕМ ВИДЕОНАБЛЮДЕНИЯ, АВТОМАТИЧЕСКОЙ ПОЖАРНОЙ СИГНАЛИЗАЦИИ И ПОЖАРНОГО МОНИТОРИНГА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1BAC">
        <w:rPr>
          <w:rFonts w:ascii="Times New Roman" w:hAnsi="Times New Roman"/>
          <w:sz w:val="28"/>
          <w:szCs w:val="28"/>
        </w:rPr>
        <w:t>МУНИЦИПАЛЬНЫХ ОБРАЗОВАТЕЛЬНЫХ ОРГАНИЗАЦИЯХ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</w:t>
      </w:r>
      <w:r>
        <w:rPr>
          <w:rFonts w:ascii="Times New Roman" w:hAnsi="Times New Roman"/>
          <w:sz w:val="28"/>
          <w:szCs w:val="28"/>
        </w:rPr>
        <w:t>»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1. Субсидии на реализацию мероприятий, направленных на обеспечение безопасности функционирования образовательных организаций в Новосибирской области, предоставляются местным бюджетам муниципальных районов и городских округов Новосибирской области (далее - местные бюджеты) в пределах </w:t>
      </w:r>
      <w:r w:rsidRPr="008B4E14">
        <w:rPr>
          <w:rFonts w:ascii="Times New Roman" w:hAnsi="Times New Roman" w:cs="Times New Roman"/>
          <w:sz w:val="28"/>
          <w:szCs w:val="28"/>
        </w:rPr>
        <w:t xml:space="preserve">бюджетных ассигнований и лимитов бюджетных обязательств, предусмотренных </w:t>
      </w:r>
      <w:r w:rsidR="008B4E14" w:rsidRPr="008B4E14">
        <w:rPr>
          <w:rFonts w:ascii="Times New Roman" w:eastAsiaTheme="minorHAnsi" w:hAnsi="Times New Roman" w:cs="Times New Roman"/>
          <w:sz w:val="28"/>
          <w:szCs w:val="28"/>
        </w:rPr>
        <w:t>министерству образования Новосибирской области</w:t>
      </w:r>
      <w:r w:rsidRPr="008B4E14">
        <w:rPr>
          <w:rFonts w:ascii="Times New Roman" w:hAnsi="Times New Roman" w:cs="Times New Roman"/>
          <w:sz w:val="28"/>
          <w:szCs w:val="28"/>
        </w:rPr>
        <w:t xml:space="preserve"> (далее - министерство</w:t>
      </w:r>
      <w:r w:rsidRPr="00055784">
        <w:rPr>
          <w:rFonts w:ascii="Times New Roman" w:hAnsi="Times New Roman" w:cs="Times New Roman"/>
          <w:sz w:val="28"/>
          <w:szCs w:val="28"/>
        </w:rPr>
        <w:t>), с целью установки и модернизации автоматических пожарных сигнализаций, систем пожарного мониторинга и систем видеонаблюдения в муниципальных образовательных организациях Новосибирской области (далее - субсидии).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2. Критерием отбора муниципальных районов и городских округов Новосибирской области для предоставления субсидии является наличие на территории муниципального района и городского округа Новосибирской области зданий муниципальных образовательных организаций, не оборудованных автоматической пожарной сигнализацией, системой пожарного мониторинга или видеонаблюдения, а также оборудованных автоматической пожарной сигнализацией, системой пожарного мониторинга или видеонаблюдения, требующими модернизации.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3. Условиями предоставления субсидии являются: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1) наличие в местном бюджете ассигнований на исполнение расходных обязательств по финансовому обеспечению безопасности функционирования образовательных организаций, на установку и модернизацию автоматических пожарных сигнализаций, систем пожарного мониторинга и систем видеонаблюдения, предусмотренных в рамках </w:t>
      </w:r>
      <w:r w:rsidRPr="00DB0540">
        <w:rPr>
          <w:rFonts w:ascii="Times New Roman" w:hAnsi="Times New Roman" w:cs="Times New Roman"/>
          <w:sz w:val="28"/>
          <w:szCs w:val="28"/>
        </w:rPr>
        <w:t xml:space="preserve">государственной программы </w:t>
      </w:r>
      <w:r w:rsidR="00532B39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Построение и развитие ап</w:t>
      </w:r>
      <w:r w:rsidR="00532B39">
        <w:rPr>
          <w:rFonts w:ascii="Times New Roman" w:hAnsi="Times New Roman" w:cs="Times New Roman"/>
          <w:sz w:val="28"/>
          <w:szCs w:val="28"/>
        </w:rPr>
        <w:t>паратно-программного комплекса «</w:t>
      </w:r>
      <w:r w:rsidRPr="00055784">
        <w:rPr>
          <w:rFonts w:ascii="Times New Roman" w:hAnsi="Times New Roman" w:cs="Times New Roman"/>
          <w:sz w:val="28"/>
          <w:szCs w:val="28"/>
        </w:rPr>
        <w:t>Безопасный город</w:t>
      </w:r>
      <w:r w:rsidR="00532B39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в Новосибирс</w:t>
      </w:r>
      <w:r w:rsidR="00532B39">
        <w:rPr>
          <w:rFonts w:ascii="Times New Roman" w:hAnsi="Times New Roman" w:cs="Times New Roman"/>
          <w:sz w:val="28"/>
          <w:szCs w:val="28"/>
        </w:rPr>
        <w:t>кой области»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(далее - государственная программа);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845"/>
      <w:bookmarkEnd w:id="11"/>
      <w:r w:rsidRPr="00055784">
        <w:rPr>
          <w:rFonts w:ascii="Times New Roman" w:hAnsi="Times New Roman" w:cs="Times New Roman"/>
          <w:sz w:val="28"/>
          <w:szCs w:val="28"/>
        </w:rPr>
        <w:t>2) софинансирование расходов за счет средств местных бюджетов в размере не менее 5% от суммы, направляемой на реализацию мероприятий по установке и модернизации автоматических пожарных сигнализаций, систем пожарного мониторинга и систем видеонаблюдения за счет средств областного бюджета Новосибирской области;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субсидии на установку и модернизацию автоматических пожарных сигнализаций, систем пожарного мониторинга и систем видеонаблюдения предоставляются местным бюджетам при условии наличия неиспользованного остатка субсидий, предоставленных ранее на эти цели, в размере, не превышающем 5% от годового назначения, либо его полного отсутствия;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4) централизация закупок товаров, работ, услуг с начальной (максимальной) ценой контракта, превышающей </w:t>
      </w:r>
      <w:r w:rsidR="0037198A">
        <w:rPr>
          <w:rFonts w:ascii="Times New Roman" w:hAnsi="Times New Roman" w:cs="Times New Roman"/>
          <w:sz w:val="28"/>
          <w:szCs w:val="28"/>
        </w:rPr>
        <w:t>1 </w:t>
      </w:r>
      <w:r w:rsidR="0037198A" w:rsidRPr="0037198A">
        <w:rPr>
          <w:rFonts w:ascii="Times New Roman" w:hAnsi="Times New Roman" w:cs="Times New Roman"/>
          <w:sz w:val="28"/>
          <w:szCs w:val="28"/>
        </w:rPr>
        <w:t>0</w:t>
      </w:r>
      <w:r w:rsidRPr="00055784">
        <w:rPr>
          <w:rFonts w:ascii="Times New Roman" w:hAnsi="Times New Roman" w:cs="Times New Roman"/>
          <w:sz w:val="28"/>
          <w:szCs w:val="28"/>
        </w:rPr>
        <w:t>00</w:t>
      </w:r>
      <w:r w:rsidR="0037198A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37198A">
        <w:rPr>
          <w:rFonts w:ascii="Times New Roman" w:hAnsi="Times New Roman" w:cs="Times New Roman"/>
          <w:sz w:val="28"/>
          <w:szCs w:val="28"/>
        </w:rPr>
        <w:t>000</w:t>
      </w:r>
      <w:r w:rsidRPr="00055784">
        <w:rPr>
          <w:rFonts w:ascii="Times New Roman" w:hAnsi="Times New Roman" w:cs="Times New Roman"/>
          <w:sz w:val="28"/>
          <w:szCs w:val="28"/>
        </w:rPr>
        <w:t xml:space="preserve"> р</w:t>
      </w:r>
      <w:r w:rsidR="0037198A">
        <w:rPr>
          <w:rFonts w:ascii="Times New Roman" w:hAnsi="Times New Roman" w:cs="Times New Roman"/>
          <w:sz w:val="28"/>
          <w:szCs w:val="28"/>
        </w:rPr>
        <w:t>ублей</w:t>
      </w:r>
      <w:r w:rsidRPr="00055784">
        <w:rPr>
          <w:rFonts w:ascii="Times New Roman" w:hAnsi="Times New Roman" w:cs="Times New Roman"/>
          <w:sz w:val="28"/>
          <w:szCs w:val="28"/>
        </w:rPr>
        <w:t xml:space="preserve"> (кроме муниципального образования города Новосибирска), финансовое обеспечение которых </w:t>
      </w:r>
      <w:r w:rsidRPr="00F87E05">
        <w:rPr>
          <w:rFonts w:ascii="Times New Roman" w:hAnsi="Times New Roman" w:cs="Times New Roman"/>
          <w:sz w:val="28"/>
          <w:szCs w:val="28"/>
        </w:rPr>
        <w:t xml:space="preserve">частично или полностью осуществляется за счет субсидий в соответствии с постановлением </w:t>
      </w:r>
      <w:r w:rsidRPr="00055784">
        <w:rPr>
          <w:rFonts w:ascii="Times New Roman" w:hAnsi="Times New Roman" w:cs="Times New Roman"/>
          <w:sz w:val="28"/>
          <w:szCs w:val="28"/>
        </w:rPr>
        <w:t xml:space="preserve">Правительства Новосибирской области от 30.12.2013 </w:t>
      </w:r>
      <w:r w:rsidR="00F87E05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 xml:space="preserve">597-п </w:t>
      </w:r>
      <w:r w:rsidR="00F87E05">
        <w:rPr>
          <w:rFonts w:ascii="Times New Roman" w:hAnsi="Times New Roman" w:cs="Times New Roman"/>
          <w:sz w:val="28"/>
          <w:szCs w:val="28"/>
        </w:rPr>
        <w:t>«</w:t>
      </w:r>
      <w:r w:rsidRPr="00055784">
        <w:rPr>
          <w:rFonts w:ascii="Times New Roman" w:hAnsi="Times New Roman" w:cs="Times New Roman"/>
          <w:sz w:val="28"/>
          <w:szCs w:val="28"/>
        </w:rPr>
        <w:t>О наделении полномочиями государственного казенного уч</w:t>
      </w:r>
      <w:r w:rsidR="00F87E05">
        <w:rPr>
          <w:rFonts w:ascii="Times New Roman" w:hAnsi="Times New Roman" w:cs="Times New Roman"/>
          <w:sz w:val="28"/>
          <w:szCs w:val="28"/>
        </w:rPr>
        <w:t>реждения Новосибирской области «Управление контрактной системы»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4. В случае если объем бюджетных ассигнований, предусмотренных в бюджете муниципального образования на софинансирование реализации мероприятий по установке и модернизации автоматических пожарных сигнализаций, систем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пожарного мониторинга и систем видеонаблюдения, ниже уровня, установленного подпунктом 2 пункта 3 </w:t>
      </w:r>
      <w:r w:rsidRPr="00055784">
        <w:rPr>
          <w:rFonts w:ascii="Times New Roman" w:hAnsi="Times New Roman" w:cs="Times New Roman"/>
          <w:sz w:val="28"/>
          <w:szCs w:val="28"/>
        </w:rPr>
        <w:t>настоящих Условий, размер субсидии, предоставляемой местному бюджету, подлежит сокращению пропорционально снижению объема софинансирования за счет средств местного бюджета.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5. Если заявки органов местного самоуправления превышают объем финансовых лимитов на реализацию мероприятий в очередном финансовом году</w:t>
      </w:r>
      <w:r w:rsidRPr="009F1F6B">
        <w:rPr>
          <w:rFonts w:ascii="Times New Roman" w:hAnsi="Times New Roman" w:cs="Times New Roman"/>
          <w:sz w:val="28"/>
          <w:szCs w:val="28"/>
        </w:rPr>
        <w:t xml:space="preserve">, приоритетность отбора объектов для участия в государственной программе определяется </w:t>
      </w:r>
      <w:r w:rsidR="00FB3641" w:rsidRPr="00931BAC">
        <w:rPr>
          <w:rFonts w:ascii="Times New Roman" w:hAnsi="Times New Roman"/>
          <w:sz w:val="28"/>
          <w:szCs w:val="28"/>
        </w:rPr>
        <w:t>по</w:t>
      </w:r>
      <w:r w:rsidR="00FB3641">
        <w:rPr>
          <w:rFonts w:ascii="Times New Roman" w:hAnsi="Times New Roman"/>
          <w:sz w:val="28"/>
          <w:szCs w:val="28"/>
        </w:rPr>
        <w:t> </w:t>
      </w:r>
      <w:r w:rsidR="00FB3641" w:rsidRPr="00931BAC">
        <w:rPr>
          <w:rFonts w:ascii="Times New Roman" w:hAnsi="Times New Roman"/>
          <w:sz w:val="28"/>
          <w:szCs w:val="28"/>
        </w:rPr>
        <w:t xml:space="preserve">наличию предписаний образовательным </w:t>
      </w:r>
      <w:r w:rsidR="00FB3641" w:rsidRPr="00FB3641">
        <w:rPr>
          <w:rFonts w:ascii="Times New Roman" w:hAnsi="Times New Roman"/>
          <w:sz w:val="28"/>
          <w:szCs w:val="28"/>
        </w:rPr>
        <w:t xml:space="preserve">организациям об устранении неисправностей пожарной </w:t>
      </w:r>
      <w:r w:rsidR="00FB3641" w:rsidRPr="002E4918">
        <w:rPr>
          <w:rFonts w:ascii="Times New Roman" w:hAnsi="Times New Roman"/>
          <w:sz w:val="28"/>
          <w:szCs w:val="28"/>
        </w:rPr>
        <w:t>системы</w:t>
      </w:r>
      <w:r w:rsidR="00FB3641" w:rsidRPr="00FB3641">
        <w:rPr>
          <w:rStyle w:val="ae"/>
          <w:rFonts w:ascii="Times New Roman" w:hAnsi="Times New Roman"/>
          <w:bCs/>
          <w:i w:val="0"/>
          <w:sz w:val="28"/>
          <w:szCs w:val="28"/>
          <w:shd w:val="clear" w:color="auto" w:fill="FFFFFF"/>
        </w:rPr>
        <w:t xml:space="preserve"> или системы видеонаблюдения,</w:t>
      </w:r>
      <w:r w:rsidR="00FB3641">
        <w:rPr>
          <w:rStyle w:val="ae"/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r w:rsidRPr="009F1F6B">
        <w:rPr>
          <w:rFonts w:ascii="Times New Roman" w:hAnsi="Times New Roman" w:cs="Times New Roman"/>
          <w:sz w:val="28"/>
          <w:szCs w:val="28"/>
        </w:rPr>
        <w:t xml:space="preserve">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</w:t>
      </w:r>
      <w:r w:rsidRPr="00055784">
        <w:rPr>
          <w:rFonts w:ascii="Times New Roman" w:hAnsi="Times New Roman" w:cs="Times New Roman"/>
          <w:sz w:val="28"/>
          <w:szCs w:val="28"/>
        </w:rPr>
        <w:t xml:space="preserve">наказов избирателей депутатам Законодательного Собрания Новосибирской области шестого созыва, утвержденной постановлением Законодательного Собрания Новосибирской области от 26.05.2016 </w:t>
      </w:r>
      <w:r w:rsidR="009F1F6B">
        <w:rPr>
          <w:rFonts w:ascii="Times New Roman" w:hAnsi="Times New Roman" w:cs="Times New Roman"/>
          <w:sz w:val="28"/>
          <w:szCs w:val="28"/>
        </w:rPr>
        <w:t>№ </w:t>
      </w:r>
      <w:r w:rsidRPr="00055784">
        <w:rPr>
          <w:rFonts w:ascii="Times New Roman" w:hAnsi="Times New Roman" w:cs="Times New Roman"/>
          <w:sz w:val="28"/>
          <w:szCs w:val="28"/>
        </w:rPr>
        <w:t>94.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6. Субсидии предоставляются на основании соглашений, заключенных между министерством и органами местного самоуправления муниципальных образований Новосибирской области (далее - органы местного самоуправления).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Примерная форма соглашения утверждается министерством. В соглашении о предоставлении субсидии указываются: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1) целевое назначение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2) сведения об объеме и сроках предоставления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3) условия предоставления и расходования субсидии;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4) объем бюджетных ассигнований, предусмотренных в местном бюджете, на соответствующий финансовый год на исполнение расходного обязательства муниципального образования на мероприятия по установке и модернизации автоматических пожарных сигнализаций, систем пожарного мониторинга и систем видеонаблюдения;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5) обязательство по достижению значений показателей результативности предоставления субсидии;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6) сроки и порядок представления отчетности об осуществлении расходов бюджета муниципального образования Новосибирской области, источником финансового обеспечения которых является субсидия, по форме, установленной соглашением;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7) критерии оценки результативности предоставления субсидии, то есть степень достижения конечных результатов (показателей) по окончании реализации мероприятий, предусмотренных государственной программой;</w:t>
      </w:r>
    </w:p>
    <w:p w:rsidR="00055784" w:rsidRPr="009F1F6B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>8) ответственность сторон за нарушение условий соглашения;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F1F6B">
        <w:rPr>
          <w:rFonts w:ascii="Times New Roman" w:hAnsi="Times New Roman" w:cs="Times New Roman"/>
          <w:sz w:val="28"/>
          <w:szCs w:val="28"/>
        </w:rPr>
        <w:t xml:space="preserve">9) порядок осуществления контроля за соблюдением муниципальным </w:t>
      </w:r>
      <w:r w:rsidRPr="00055784">
        <w:rPr>
          <w:rFonts w:ascii="Times New Roman" w:hAnsi="Times New Roman" w:cs="Times New Roman"/>
          <w:sz w:val="28"/>
          <w:szCs w:val="28"/>
        </w:rPr>
        <w:t>образованием Новосибирской области условий соглашения.</w:t>
      </w:r>
    </w:p>
    <w:p w:rsid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7. Условием расходования субсидий органами местного самоуправления муниципальных образований является их использование по целевому назначению.</w:t>
      </w:r>
      <w:r w:rsidR="00570D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337" w:rsidRPr="00570D95" w:rsidRDefault="00EB0D5C" w:rsidP="001331D0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31BAC">
        <w:rPr>
          <w:rFonts w:ascii="Times New Roman" w:hAnsi="Times New Roman"/>
          <w:sz w:val="28"/>
          <w:szCs w:val="28"/>
        </w:rPr>
        <w:t>7.1.)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Расходование субсидий на установку и модернизацию систем видеонаблюдения в образовательных организациях Новосибирской области осуществляется по государственным контрактам, описание объекта закупки к</w:t>
      </w:r>
      <w:r>
        <w:rPr>
          <w:rFonts w:ascii="Times New Roman" w:hAnsi="Times New Roman"/>
          <w:sz w:val="28"/>
          <w:szCs w:val="28"/>
        </w:rPr>
        <w:t> </w:t>
      </w:r>
      <w:r w:rsidRPr="00931BAC">
        <w:rPr>
          <w:rFonts w:ascii="Times New Roman" w:hAnsi="Times New Roman"/>
          <w:sz w:val="28"/>
          <w:szCs w:val="28"/>
        </w:rPr>
        <w:t>которым прошло согласование с государственным заказчиком-координатором государственной программы в соответствии с порядком, устанавливающим требования к данному оборудованию, который определяется государственным заказчиком-координатором государственной программы.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8. Органы местного самоуправления представляют ежеквартально до 10 числа месяца, следующего за отчетным кварталом, отчет о целевом использовании полученных субсидий в порядке и по форме, предусмотренным соглашением.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9. Субсидии, не использованные в текущем финансовом году, подлежат возврату в областной бюджет Новосибирской области в порядке, установленном бюджетным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 xml:space="preserve">10. Контроль за целевым использованием субсидии осуществляется органами внешнего и внутреннего </w:t>
      </w:r>
      <w:r w:rsidRPr="009F1F6B">
        <w:rPr>
          <w:rFonts w:ascii="Times New Roman" w:hAnsi="Times New Roman" w:cs="Times New Roman"/>
          <w:sz w:val="28"/>
          <w:szCs w:val="28"/>
        </w:rPr>
        <w:t>государственного финансового контроля в пределах своих полномочий в соответствии с Законом Новос</w:t>
      </w:r>
      <w:r w:rsidR="009F1F6B">
        <w:rPr>
          <w:rFonts w:ascii="Times New Roman" w:hAnsi="Times New Roman" w:cs="Times New Roman"/>
          <w:sz w:val="28"/>
          <w:szCs w:val="28"/>
        </w:rPr>
        <w:t>ибирской области от 07.10.2011 № 112-ОЗ «</w:t>
      </w:r>
      <w:r w:rsidRPr="009F1F6B">
        <w:rPr>
          <w:rFonts w:ascii="Times New Roman" w:hAnsi="Times New Roman" w:cs="Times New Roman"/>
          <w:sz w:val="28"/>
          <w:szCs w:val="28"/>
        </w:rPr>
        <w:t xml:space="preserve">О бюджетном процессе в Новосибирской </w:t>
      </w:r>
      <w:r w:rsidRPr="00055784">
        <w:rPr>
          <w:rFonts w:ascii="Times New Roman" w:hAnsi="Times New Roman" w:cs="Times New Roman"/>
          <w:sz w:val="28"/>
          <w:szCs w:val="28"/>
        </w:rPr>
        <w:t>области</w:t>
      </w:r>
      <w:r w:rsidR="009F1F6B">
        <w:rPr>
          <w:rFonts w:ascii="Times New Roman" w:hAnsi="Times New Roman" w:cs="Times New Roman"/>
          <w:sz w:val="28"/>
          <w:szCs w:val="28"/>
        </w:rPr>
        <w:t>»</w:t>
      </w:r>
      <w:r w:rsidRPr="00055784">
        <w:rPr>
          <w:rFonts w:ascii="Times New Roman" w:hAnsi="Times New Roman" w:cs="Times New Roman"/>
          <w:sz w:val="28"/>
          <w:szCs w:val="28"/>
        </w:rPr>
        <w:t>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11. В случае нарушения условий предоставления субсидии, нецелевого использования выделенных средств министерство в течение 10 календарных дней с момента обнаружения нарушения направляет получателю субсидии уведомление о возврате полученных денежных средств.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Получатель субсидии обязан в течение 10 календарных дней с момента получения уведомления перечислить всю сумму денежных средств, полученных в виде субсидии, в областной бюджет. В случае отказа от добровольного возврата указанных средств их взыскание осуществляется в соответствии с действующим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55784">
        <w:rPr>
          <w:rFonts w:ascii="Times New Roman" w:hAnsi="Times New Roman" w:cs="Times New Roman"/>
          <w:sz w:val="28"/>
          <w:szCs w:val="28"/>
        </w:rPr>
        <w:t>12. Органы местного самоуправления несут ответственность за нецелевое использование средств областного бюджета Новосибирской области в соответствии с законодательством Российской Федерации.</w:t>
      </w:r>
    </w:p>
    <w:p w:rsidR="00055784" w:rsidRPr="00055784" w:rsidRDefault="00055784" w:rsidP="00D5490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55784" w:rsidRPr="00055784" w:rsidSect="00B35F63">
      <w:pgSz w:w="11905" w:h="16838"/>
      <w:pgMar w:top="1134" w:right="850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05D" w:rsidRDefault="0059205D" w:rsidP="008B4E14">
      <w:pPr>
        <w:spacing w:after="0" w:line="240" w:lineRule="auto"/>
      </w:pPr>
      <w:r>
        <w:separator/>
      </w:r>
    </w:p>
  </w:endnote>
  <w:end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05D" w:rsidRDefault="0059205D" w:rsidP="008B4E14">
      <w:pPr>
        <w:spacing w:after="0" w:line="240" w:lineRule="auto"/>
      </w:pPr>
      <w:r>
        <w:separator/>
      </w:r>
    </w:p>
  </w:footnote>
  <w:footnote w:type="continuationSeparator" w:id="0">
    <w:p w:rsidR="0059205D" w:rsidRDefault="0059205D" w:rsidP="008B4E14">
      <w:pPr>
        <w:spacing w:after="0" w:line="240" w:lineRule="auto"/>
      </w:pPr>
      <w:r>
        <w:continuationSeparator/>
      </w:r>
    </w:p>
  </w:footnote>
  <w:footnote w:id="1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1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1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2015-2020 годы» </w:t>
      </w:r>
      <w:r>
        <w:rPr>
          <w:rFonts w:ascii="Times New Roman" w:hAnsi="Times New Roman" w:cs="Times New Roman"/>
          <w:sz w:val="28"/>
          <w:szCs w:val="28"/>
        </w:rPr>
        <w:t xml:space="preserve">(утверждена </w:t>
      </w:r>
      <w:r w:rsidRPr="00246BBF">
        <w:rPr>
          <w:rFonts w:ascii="Times New Roman" w:hAnsi="Times New Roman" w:cs="Times New Roman"/>
          <w:sz w:val="28"/>
          <w:szCs w:val="28"/>
        </w:rPr>
        <w:t>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2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2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государственных программ Новосибирской области «Развитие образования, создание условий для социализации детей и учащейся молодежи в Новосибирской области на 2015-2025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31.12.2014 № 576-п) и «</w:t>
      </w:r>
      <w:hyperlink r:id="rId2" w:history="1">
        <w:r w:rsidRPr="00246BBF">
          <w:rPr>
            <w:rStyle w:val="a6"/>
            <w:rFonts w:ascii="Times New Roman" w:hAnsi="Times New Roman" w:cs="Times New Roman"/>
            <w:sz w:val="28"/>
            <w:szCs w:val="28"/>
          </w:rPr>
          <w:t>Обеспечение безопасности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жизнедеятельности населения Новосибирской области на период 2015-2020 годов»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27.03.2015 № 110-п)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3">
    <w:p w:rsidR="00753906" w:rsidRPr="00246BBF" w:rsidRDefault="00753906" w:rsidP="00753906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3" w:history="1">
        <w:r w:rsidRPr="00246BBF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Повышение безопасности</w:t>
        </w:r>
      </w:hyperlink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дорожного движения на автомобильных дорогах и обеспечение безопасности населения на транспорте в Новосибирской области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2015-2020 годах»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03.12.2014 № 468-п) и включено 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</w:t>
      </w:r>
      <w:r w:rsidRPr="00246BBF">
        <w:rPr>
          <w:rFonts w:ascii="Times New Roman" w:hAnsi="Times New Roman" w:cs="Times New Roman"/>
          <w:sz w:val="28"/>
          <w:szCs w:val="28"/>
        </w:rPr>
        <w:t>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  <w:footnote w:id="4">
    <w:p w:rsidR="00753906" w:rsidRPr="00EF05FB" w:rsidRDefault="00753906" w:rsidP="00EF05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46BBF">
        <w:rPr>
          <w:rStyle w:val="a5"/>
          <w:rFonts w:ascii="Times New Roman" w:hAnsi="Times New Roman" w:cs="Times New Roman"/>
          <w:sz w:val="28"/>
          <w:szCs w:val="28"/>
        </w:rPr>
        <w:t>4</w:t>
      </w:r>
      <w:r w:rsidRPr="00246BBF">
        <w:rPr>
          <w:rFonts w:ascii="Times New Roman" w:hAnsi="Times New Roman" w:cs="Times New Roman"/>
          <w:sz w:val="28"/>
          <w:szCs w:val="28"/>
        </w:rPr>
        <w:t xml:space="preserve"> В 2016 году мероприятие реализуется в рамках государственной программы Новосибирской области «</w:t>
      </w:r>
      <w:hyperlink r:id="rId4" w:history="1">
        <w:r w:rsidRPr="00246BBF">
          <w:rPr>
            <w:rFonts w:ascii="Times New Roman" w:hAnsi="Times New Roman" w:cs="Times New Roman"/>
            <w:sz w:val="28"/>
            <w:szCs w:val="28"/>
          </w:rPr>
          <w:t>Развитие инфраструктуры</w:t>
        </w:r>
      </w:hyperlink>
      <w:r w:rsidRPr="00246BBF">
        <w:rPr>
          <w:rFonts w:ascii="Times New Roman" w:hAnsi="Times New Roman" w:cs="Times New Roman"/>
          <w:sz w:val="28"/>
          <w:szCs w:val="28"/>
        </w:rPr>
        <w:t xml:space="preserve"> информационного общества Новосибирской области на 2015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246BBF">
        <w:rPr>
          <w:rFonts w:ascii="Times New Roman" w:hAnsi="Times New Roman" w:cs="Times New Roman"/>
          <w:sz w:val="28"/>
          <w:szCs w:val="28"/>
        </w:rPr>
        <w:t>2020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04.03.2015 № 70-п) и включено в государственную программу Новосибирской области «Построение и развитие аппаратно-программного комплекса «Безопасный город» в Новосибирской области на 2016-2021 годы» (утв</w:t>
      </w:r>
      <w:r>
        <w:rPr>
          <w:rFonts w:ascii="Times New Roman" w:hAnsi="Times New Roman" w:cs="Times New Roman"/>
          <w:sz w:val="28"/>
          <w:szCs w:val="28"/>
        </w:rPr>
        <w:t>ерждена</w:t>
      </w:r>
      <w:r w:rsidRPr="00246BB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Новосибирской области от 14.12.2016 № 403-п) справочно.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84"/>
    <w:rsid w:val="000131DD"/>
    <w:rsid w:val="00035D44"/>
    <w:rsid w:val="00055784"/>
    <w:rsid w:val="000571F2"/>
    <w:rsid w:val="00070E39"/>
    <w:rsid w:val="0007567C"/>
    <w:rsid w:val="000859C2"/>
    <w:rsid w:val="000C480E"/>
    <w:rsid w:val="000C71A7"/>
    <w:rsid w:val="000D1AAD"/>
    <w:rsid w:val="00111755"/>
    <w:rsid w:val="00132B07"/>
    <w:rsid w:val="001331D0"/>
    <w:rsid w:val="00143ADE"/>
    <w:rsid w:val="00174FBB"/>
    <w:rsid w:val="001813C5"/>
    <w:rsid w:val="001B0964"/>
    <w:rsid w:val="001D0C51"/>
    <w:rsid w:val="00223C0C"/>
    <w:rsid w:val="0028015E"/>
    <w:rsid w:val="002B0917"/>
    <w:rsid w:val="002B44A3"/>
    <w:rsid w:val="002B69E2"/>
    <w:rsid w:val="002B77D7"/>
    <w:rsid w:val="002C23FD"/>
    <w:rsid w:val="002E4918"/>
    <w:rsid w:val="002F4613"/>
    <w:rsid w:val="00335B89"/>
    <w:rsid w:val="00351BE1"/>
    <w:rsid w:val="0036449E"/>
    <w:rsid w:val="0037198A"/>
    <w:rsid w:val="0038696C"/>
    <w:rsid w:val="003A501F"/>
    <w:rsid w:val="003B3B6E"/>
    <w:rsid w:val="003B41EF"/>
    <w:rsid w:val="003E5FDB"/>
    <w:rsid w:val="003E6BF2"/>
    <w:rsid w:val="003F1EAD"/>
    <w:rsid w:val="00420BBB"/>
    <w:rsid w:val="00433FD2"/>
    <w:rsid w:val="004364BC"/>
    <w:rsid w:val="004752B2"/>
    <w:rsid w:val="004835A9"/>
    <w:rsid w:val="00504102"/>
    <w:rsid w:val="00517019"/>
    <w:rsid w:val="00532B39"/>
    <w:rsid w:val="00534336"/>
    <w:rsid w:val="00557645"/>
    <w:rsid w:val="00570A09"/>
    <w:rsid w:val="00570D95"/>
    <w:rsid w:val="0059205D"/>
    <w:rsid w:val="005C6655"/>
    <w:rsid w:val="00612AAB"/>
    <w:rsid w:val="00613E99"/>
    <w:rsid w:val="006214B9"/>
    <w:rsid w:val="00623E7F"/>
    <w:rsid w:val="0067072D"/>
    <w:rsid w:val="006963A0"/>
    <w:rsid w:val="006C2523"/>
    <w:rsid w:val="006E1299"/>
    <w:rsid w:val="00725510"/>
    <w:rsid w:val="007278C6"/>
    <w:rsid w:val="00753906"/>
    <w:rsid w:val="00783B2E"/>
    <w:rsid w:val="007905C6"/>
    <w:rsid w:val="007C5663"/>
    <w:rsid w:val="007F4C9A"/>
    <w:rsid w:val="00870F97"/>
    <w:rsid w:val="008B4E14"/>
    <w:rsid w:val="008E0CE2"/>
    <w:rsid w:val="008F5AD3"/>
    <w:rsid w:val="00902FF6"/>
    <w:rsid w:val="00940A16"/>
    <w:rsid w:val="0097611D"/>
    <w:rsid w:val="00981A3E"/>
    <w:rsid w:val="00992403"/>
    <w:rsid w:val="00995448"/>
    <w:rsid w:val="009D0AAA"/>
    <w:rsid w:val="009E0AD4"/>
    <w:rsid w:val="009F1F6B"/>
    <w:rsid w:val="00A01569"/>
    <w:rsid w:val="00A513D4"/>
    <w:rsid w:val="00AB0429"/>
    <w:rsid w:val="00AB1245"/>
    <w:rsid w:val="00AE3337"/>
    <w:rsid w:val="00AF0528"/>
    <w:rsid w:val="00AF1374"/>
    <w:rsid w:val="00B00ABC"/>
    <w:rsid w:val="00B35F63"/>
    <w:rsid w:val="00B75657"/>
    <w:rsid w:val="00B80BCA"/>
    <w:rsid w:val="00B94AE0"/>
    <w:rsid w:val="00BF2F1B"/>
    <w:rsid w:val="00C178C3"/>
    <w:rsid w:val="00C310FC"/>
    <w:rsid w:val="00C35A3D"/>
    <w:rsid w:val="00C35C0F"/>
    <w:rsid w:val="00C36EFB"/>
    <w:rsid w:val="00C61182"/>
    <w:rsid w:val="00C76478"/>
    <w:rsid w:val="00C938A2"/>
    <w:rsid w:val="00CB0373"/>
    <w:rsid w:val="00CB03BA"/>
    <w:rsid w:val="00D16144"/>
    <w:rsid w:val="00D5490E"/>
    <w:rsid w:val="00D637F0"/>
    <w:rsid w:val="00D97AAB"/>
    <w:rsid w:val="00DA555B"/>
    <w:rsid w:val="00DA5F3E"/>
    <w:rsid w:val="00DB0540"/>
    <w:rsid w:val="00DB2E63"/>
    <w:rsid w:val="00DB75A7"/>
    <w:rsid w:val="00DC45DF"/>
    <w:rsid w:val="00DD677A"/>
    <w:rsid w:val="00E17478"/>
    <w:rsid w:val="00E31860"/>
    <w:rsid w:val="00E54690"/>
    <w:rsid w:val="00E71C5A"/>
    <w:rsid w:val="00E7526A"/>
    <w:rsid w:val="00EB0D5C"/>
    <w:rsid w:val="00EB5227"/>
    <w:rsid w:val="00EC1DD9"/>
    <w:rsid w:val="00EF05FB"/>
    <w:rsid w:val="00F07660"/>
    <w:rsid w:val="00F17FEA"/>
    <w:rsid w:val="00F2440F"/>
    <w:rsid w:val="00F34777"/>
    <w:rsid w:val="00F53A38"/>
    <w:rsid w:val="00F649E3"/>
    <w:rsid w:val="00F73C7D"/>
    <w:rsid w:val="00F87E05"/>
    <w:rsid w:val="00F94FF8"/>
    <w:rsid w:val="00FA6B4C"/>
    <w:rsid w:val="00FB3641"/>
    <w:rsid w:val="00FD2032"/>
    <w:rsid w:val="00FD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8D494-0B24-491C-B987-80E07F470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B69E2"/>
    <w:pPr>
      <w:keepNext/>
      <w:snapToGrid w:val="0"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78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78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78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9E2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footnote text"/>
    <w:basedOn w:val="a"/>
    <w:link w:val="a4"/>
    <w:uiPriority w:val="99"/>
    <w:unhideWhenUsed/>
    <w:rsid w:val="008B4E1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8B4E1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8B4E14"/>
    <w:rPr>
      <w:vertAlign w:val="superscript"/>
    </w:rPr>
  </w:style>
  <w:style w:type="character" w:styleId="a6">
    <w:name w:val="Hyperlink"/>
    <w:basedOn w:val="a0"/>
    <w:uiPriority w:val="99"/>
    <w:unhideWhenUsed/>
    <w:rsid w:val="008B4E14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4E14"/>
  </w:style>
  <w:style w:type="paragraph" w:styleId="a9">
    <w:name w:val="footer"/>
    <w:basedOn w:val="a"/>
    <w:link w:val="aa"/>
    <w:uiPriority w:val="99"/>
    <w:unhideWhenUsed/>
    <w:rsid w:val="008B4E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4E14"/>
  </w:style>
  <w:style w:type="paragraph" w:styleId="ab">
    <w:name w:val="endnote text"/>
    <w:basedOn w:val="a"/>
    <w:link w:val="ac"/>
    <w:uiPriority w:val="99"/>
    <w:unhideWhenUsed/>
    <w:rsid w:val="00753906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rsid w:val="00753906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753906"/>
    <w:rPr>
      <w:vertAlign w:val="superscript"/>
    </w:rPr>
  </w:style>
  <w:style w:type="character" w:styleId="ae">
    <w:name w:val="Emphasis"/>
    <w:basedOn w:val="a0"/>
    <w:uiPriority w:val="20"/>
    <w:qFormat/>
    <w:rsid w:val="00FB364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E2EB26C9786924E887237A15CBE8FF022DE9DC8FE80A53EDCA3D1A84FFF7FDFFC408AE88EF7B4A395335d7wD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9BEC90A4E7AE0075922E34576AF68CEA972CEF0F589D3B578A643860B329E93C330373C0CA880B79D59422D85FU8G" TargetMode="External"/><Relationship Id="rId2" Type="http://schemas.openxmlformats.org/officeDocument/2006/relationships/hyperlink" Target="consultantplus://offline/ref=DC4586785403B3CA819DF913BF6DDECB255F8D9D5F1C6B68F52FE4A586D61FC2A5EF174785C92A0D1940B5m7U7G" TargetMode="External"/><Relationship Id="rId1" Type="http://schemas.openxmlformats.org/officeDocument/2006/relationships/hyperlink" Target="consultantplus://offline/ref=B38301D0C797D101CE9D3B2E921579A472FB3891CA470786EC13E6C68B9923CFDE5A5082679BFB658127CB90z5T1G" TargetMode="External"/><Relationship Id="rId4" Type="http://schemas.openxmlformats.org/officeDocument/2006/relationships/hyperlink" Target="consultantplus://offline/ref=B38301D0C797D101CE9D3B2E921579A472FB3891CA470786EC13E6C68B9923CFDE5A5082679BFB658127CB90z5T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09C25-906A-406F-8355-DA5128A21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64</Pages>
  <Words>17349</Words>
  <Characters>98892</Characters>
  <Application>Microsoft Office Word</Application>
  <DocSecurity>0</DocSecurity>
  <Lines>824</Lines>
  <Paragraphs>232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SCCM-01</Company>
  <LinksUpToDate>false</LinksUpToDate>
  <CharactersWithSpaces>116009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Кошелева Анна Александровна</dc:creator>
  <cp:keywords/>
  <dc:description/>
  <cp:lastModifiedBy>Немченко Вероника Андреевна</cp:lastModifiedBy>
  <cp:revision>71</cp:revision>
  <dcterms:created xsi:type="dcterms:W3CDTF">2018-05-03T04:09:00Z</dcterms:created>
  <dcterms:modified xsi:type="dcterms:W3CDTF">2020-01-16T02:21:00Z</dcterms:modified>
</cp:coreProperties>
</file>