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706" w:rsidRPr="002F1572" w:rsidRDefault="00884706" w:rsidP="002F1572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3"/>
        <w:gridCol w:w="7835"/>
      </w:tblGrid>
      <w:tr w:rsidR="002E2A34" w:rsidTr="002E2A34"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</w:tr>
      <w:tr w:rsidR="002E2A34" w:rsidTr="002E2A34"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2E2A34" w:rsidTr="002E2A34"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</w:tr>
      <w:tr w:rsidR="003953C8"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</w:tr>
      <w:tr w:rsidR="002E2A34" w:rsidTr="002E2A34">
        <w:tc>
          <w:tcPr>
            <w:tcW w:w="15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3953C8"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Кудрявцев Максим Георгиевич</w:t>
            </w: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исполнитель государственной программы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3953C8"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2016 - 2023</w:t>
            </w:r>
          </w:p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1 "Обеспечение оперативного реагирования и взаимодействия всех служб, ответственных за обеспечение безопасности"</w:t>
            </w: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 реализации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11 656 390,09 тыс. рублей</w:t>
            </w:r>
          </w:p>
        </w:tc>
      </w:tr>
      <w:tr w:rsidR="003953C8"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 / государственной программой</w:t>
            </w:r>
          </w:p>
        </w:tc>
        <w:tc>
          <w:tcPr>
            <w:tcW w:w="1570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57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2355"/>
        <w:gridCol w:w="966"/>
        <w:gridCol w:w="1110"/>
        <w:gridCol w:w="937"/>
        <w:gridCol w:w="821"/>
        <w:gridCol w:w="574"/>
        <w:gridCol w:w="603"/>
        <w:gridCol w:w="603"/>
        <w:gridCol w:w="603"/>
        <w:gridCol w:w="603"/>
        <w:gridCol w:w="603"/>
        <w:gridCol w:w="603"/>
        <w:gridCol w:w="603"/>
        <w:gridCol w:w="1209"/>
        <w:gridCol w:w="1724"/>
        <w:gridCol w:w="1378"/>
      </w:tblGrid>
      <w:tr w:rsidR="002E2A34" w:rsidTr="002E2A34">
        <w:tc>
          <w:tcPr>
            <w:tcW w:w="45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2E2A34" w:rsidTr="002E2A34"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4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3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0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4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45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49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3953C8">
        <w:tc>
          <w:tcPr>
            <w:tcW w:w="4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49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</w:tr>
      <w:tr w:rsidR="003953C8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2E2A34" w:rsidTr="002E2A34">
        <w:tc>
          <w:tcPr>
            <w:tcW w:w="452" w:type="dxa"/>
            <w:gridSpan w:val="1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3953C8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93,5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93,7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94,1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МИНИСТЕРСТВО ТРАНСПОРТА И ДОРОЖНОГО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4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</w:t>
            </w:r>
          </w:p>
        </w:tc>
        <w:tc>
          <w:tcPr>
            <w:tcW w:w="28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3953C8"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373"/>
        <w:gridCol w:w="1110"/>
        <w:gridCol w:w="937"/>
        <w:gridCol w:w="821"/>
        <w:gridCol w:w="640"/>
        <w:gridCol w:w="657"/>
        <w:gridCol w:w="662"/>
        <w:gridCol w:w="673"/>
        <w:gridCol w:w="657"/>
        <w:gridCol w:w="651"/>
        <w:gridCol w:w="687"/>
        <w:gridCol w:w="685"/>
        <w:gridCol w:w="649"/>
        <w:gridCol w:w="654"/>
        <w:gridCol w:w="654"/>
        <w:gridCol w:w="658"/>
        <w:gridCol w:w="655"/>
        <w:gridCol w:w="1454"/>
      </w:tblGrid>
      <w:tr w:rsidR="002E2A34" w:rsidTr="002E2A34">
        <w:tc>
          <w:tcPr>
            <w:tcW w:w="4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2.1. Прокси-показатели государственной программы в 2024 году</w:t>
            </w:r>
          </w:p>
        </w:tc>
      </w:tr>
      <w:tr w:rsidR="003953C8"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5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753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кварталам/месяцам</w:t>
            </w:r>
          </w:p>
        </w:tc>
        <w:tc>
          <w:tcPr>
            <w:tcW w:w="151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</w:tr>
      <w:tr w:rsidR="003953C8"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дек.</w:t>
            </w:r>
          </w:p>
        </w:tc>
        <w:tc>
          <w:tcPr>
            <w:tcW w:w="151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</w:tr>
      <w:tr w:rsidR="003953C8"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  <w:tc>
          <w:tcPr>
            <w:tcW w:w="75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151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</w:t>
            </w:r>
          </w:p>
        </w:tc>
      </w:tr>
      <w:tr w:rsidR="003953C8"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27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38"/>
        <w:gridCol w:w="737"/>
        <w:gridCol w:w="738"/>
        <w:gridCol w:w="754"/>
      </w:tblGrid>
      <w:tr w:rsidR="002E2A34" w:rsidTr="002E2A34"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3. Помесячный план достижения показателей государственной программы в 2024 году</w:t>
            </w:r>
          </w:p>
        </w:tc>
      </w:tr>
      <w:tr w:rsidR="003953C8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3953C8"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</w:tr>
      <w:tr w:rsidR="003953C8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2E2A34" w:rsidTr="002E2A34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3953C8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</w:tr>
      <w:tr w:rsidR="003953C8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</w:tr>
      <w:tr w:rsidR="003953C8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</w:tr>
      <w:tr w:rsidR="003953C8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развития дорожного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3953C8"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3953C8"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897"/>
        <w:gridCol w:w="2993"/>
        <w:gridCol w:w="2841"/>
        <w:gridCol w:w="4238"/>
      </w:tblGrid>
      <w:tr w:rsidR="002E2A34" w:rsidTr="002E2A34"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Структура государственной программы</w:t>
            </w:r>
          </w:p>
        </w:tc>
      </w:tr>
      <w:tr w:rsidR="003953C8"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Задачи 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Краткое описание ожидаемых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Теленчинов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2018 - 2025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Применение новых технологий в дорожной отрасли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фотовидеофиксации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2024 - 2030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Обеспечена координация работы и взаимодействие 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транспортной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от общего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количества выявленных нарушений</w:t>
            </w:r>
          </w:p>
        </w:tc>
      </w:tr>
      <w:tr w:rsidR="002E2A34" w:rsidTr="002E2A34"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1.2.4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функций возложенных на государственные 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</w:tr>
      <w:tr w:rsidR="003953C8"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1336"/>
        <w:gridCol w:w="1337"/>
        <w:gridCol w:w="1337"/>
        <w:gridCol w:w="1337"/>
        <w:gridCol w:w="1337"/>
        <w:gridCol w:w="1337"/>
        <w:gridCol w:w="1337"/>
        <w:gridCol w:w="1356"/>
      </w:tblGrid>
      <w:tr w:rsidR="002E2A34" w:rsidTr="002E2A34"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</w:tr>
      <w:tr w:rsidR="003953C8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3953C8"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1 880 441,77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1 824 151,67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1 748 010,07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1 629 288,97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1 671 520,17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12 056 390,09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1 875 429,20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1 819 139,10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1 742 997,50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12 021 302,10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1 301 300,00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1 336 387,99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налоговых расходов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200 000,00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200 000,00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600 000,00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200 000,00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200 000,00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 w:rsidRPr="002E2A34">
              <w:rPr>
                <w:rFonts w:ascii="Times New Roman" w:eastAsia="Times New Roman" w:hAnsi="Times New Roman" w:cs="Times New Roman"/>
                <w:color w:val="000000"/>
                <w:sz w:val="18"/>
              </w:rPr>
              <w:t>600 000,00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(бюджету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1 680 441,77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1 624 151,67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1 629 288,97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1 671 520,17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11 456 390,09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1 675 429,20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1 619 139,10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1 709 836,90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11 421 302,10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1 301 300,00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(бюджету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1 336 387,99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3"/>
        <w:gridCol w:w="1292"/>
        <w:gridCol w:w="1291"/>
        <w:gridCol w:w="1291"/>
        <w:gridCol w:w="1291"/>
        <w:gridCol w:w="1291"/>
        <w:gridCol w:w="1291"/>
        <w:gridCol w:w="1291"/>
        <w:gridCol w:w="1307"/>
      </w:tblGrid>
      <w:tr w:rsidR="002E2A34" w:rsidTr="002E2A34"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Федерации/ местного бюджета</w:t>
            </w:r>
          </w:p>
        </w:tc>
      </w:tr>
      <w:tr w:rsidR="002E2A34" w:rsidTr="002E2A34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структурного элемента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 финансового обеспечения по годам реализации, тыс. рублей</w:t>
            </w:r>
          </w:p>
        </w:tc>
      </w:tr>
      <w:tr w:rsidR="003953C8"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за счет бюджетных ассигнований по источникам финансирования дефицита бюджета субъекта Российской Федерации, всего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Региональный проект "Общесистемные меры развития дорожного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хозяйства (Новосибирская область)"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  <w:vAlign w:val="center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3953C8"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3953C8" w:rsidRDefault="003953C8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70"/>
        <w:gridCol w:w="2358"/>
        <w:gridCol w:w="2278"/>
        <w:gridCol w:w="2402"/>
      </w:tblGrid>
      <w:tr w:rsidR="002E2A34" w:rsidTr="002E2A34">
        <w:tc>
          <w:tcPr>
            <w:tcW w:w="10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6. Показатели государственной программы в разрезе муниципальных образований субъекта Российской Федерации</w:t>
            </w:r>
          </w:p>
        </w:tc>
      </w:tr>
      <w:tr w:rsidR="003953C8"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  <w:tr w:rsidR="002E2A34" w:rsidTr="002E2A34">
        <w:tc>
          <w:tcPr>
            <w:tcW w:w="103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Наименование муниципального образования</w:t>
            </w:r>
          </w:p>
        </w:tc>
        <w:tc>
          <w:tcPr>
            <w:tcW w:w="27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Значения показателей по годам</w:t>
            </w:r>
          </w:p>
        </w:tc>
      </w:tr>
      <w:tr w:rsidR="003953C8">
        <w:tc>
          <w:tcPr>
            <w:tcW w:w="103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</w:tr>
      <w:tr w:rsidR="003953C8">
        <w:tc>
          <w:tcPr>
            <w:tcW w:w="103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27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3953C8" w:rsidRDefault="002E2A3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3953C8"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3953C8" w:rsidRDefault="003953C8">
            <w:pPr>
              <w:spacing w:after="0"/>
              <w:ind w:left="55" w:right="55"/>
              <w:jc w:val="center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3953C8" w:rsidRDefault="003953C8">
            <w:pPr>
              <w:spacing w:after="0"/>
              <w:ind w:left="55" w:right="55"/>
            </w:pPr>
          </w:p>
        </w:tc>
      </w:tr>
    </w:tbl>
    <w:p w:rsidR="00924CC2" w:rsidRDefault="00924CC2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  <w:bookmarkStart w:id="0" w:name="_GoBack"/>
      <w:bookmarkEnd w:id="0"/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Default="00146AB6" w:rsidP="00146AB6">
      <w:pPr>
        <w:jc w:val="right"/>
      </w:pPr>
    </w:p>
    <w:p w:rsidR="00146AB6" w:rsidRPr="00146AB6" w:rsidRDefault="00146AB6" w:rsidP="00146AB6">
      <w:pPr>
        <w:jc w:val="right"/>
        <w:rPr>
          <w:rFonts w:ascii="Times New Roman" w:hAnsi="Times New Roman" w:cs="Times New Roman"/>
          <w:sz w:val="18"/>
          <w:szCs w:val="18"/>
        </w:rPr>
      </w:pPr>
      <w:r w:rsidRPr="00146AB6">
        <w:rPr>
          <w:rFonts w:ascii="Times New Roman" w:hAnsi="Times New Roman" w:cs="Times New Roman"/>
          <w:sz w:val="18"/>
          <w:szCs w:val="18"/>
        </w:rPr>
        <w:t>УТВЕРЖДЕНО В ГИИС «Электронный бюджет» 11.03.2024</w:t>
      </w:r>
    </w:p>
    <w:sectPr w:rsidR="00146AB6" w:rsidRPr="00146AB6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53C8"/>
    <w:rsid w:val="00146AB6"/>
    <w:rsid w:val="002E2A34"/>
    <w:rsid w:val="002F1572"/>
    <w:rsid w:val="003953C8"/>
    <w:rsid w:val="00884706"/>
    <w:rsid w:val="0092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C039C"/>
  <w15:docId w15:val="{E5EE5B50-7AB3-4E51-B1F1-F7F9BABE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441403254GorbovskayaAAb351cf9c7a98495fa1b033e13cc7c9aeDataSourceProviderrukristaplanning2commonweb">
    <w:name w:val="Версия сервера генератора печатных документов: 14.44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2003</Words>
  <Characters>11423</Characters>
  <Application>Microsoft Office Word</Application>
  <DocSecurity>0</DocSecurity>
  <Lines>95</Lines>
  <Paragraphs>26</Paragraphs>
  <ScaleCrop>false</ScaleCrop>
  <Company>PNO</Company>
  <LinksUpToDate>false</LinksUpToDate>
  <CharactersWithSpaces>13400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Горбовская Алёна Александровна</cp:lastModifiedBy>
  <cp:revision>5</cp:revision>
  <dcterms:created xsi:type="dcterms:W3CDTF">2024-03-12T02:29:00Z</dcterms:created>
  <dcterms:modified xsi:type="dcterms:W3CDTF">2024-03-12T03:17:00Z</dcterms:modified>
</cp:coreProperties>
</file>