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right"/>
        <w:spacing w:line="240" w:lineRule="auto"/>
      </w:pPr>
      <w:r/>
      <w:r/>
    </w:p>
    <w:p>
      <w:pPr>
        <w:contextualSpacing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Реестр документов, входящих в состав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71"/>
        <w:tblW w:w="14990" w:type="dxa"/>
        <w:tblLayout w:type="fixed"/>
        <w:tblLook w:val="04A0" w:firstRow="1" w:lastRow="0" w:firstColumn="1" w:lastColumn="0" w:noHBand="0" w:noVBand="1"/>
      </w:tblPr>
      <w:tblGrid>
        <w:gridCol w:w="565"/>
        <w:gridCol w:w="2832"/>
        <w:gridCol w:w="1843"/>
        <w:gridCol w:w="3402"/>
        <w:gridCol w:w="2552"/>
        <w:gridCol w:w="1984"/>
        <w:gridCol w:w="1812"/>
      </w:tblGrid>
      <w:tr>
        <w:tblPrEx/>
        <w:trPr/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 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Гиперссылка на текст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r>
          </w:p>
        </w:tc>
      </w:tr>
      <w:tr>
        <w:tblPrEx/>
        <w:trPr/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7"/>
            <w:tcW w:w="149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Государственная программа Новосибирской области «Построение и развитие аппаратно-программного комплекса «Безопасный город» в Новосибирской области»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Стратегические приоритеты в сфере реализации государственной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государственной программы Новосибирской области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и развитие аппаратно-программного комплекса «Безопасный город» в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 - Постановление)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 ред. 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т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цифрового развития и связи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0" w:tooltip="https://digit.nso.ru/sites/digit.nso.ru/wodby_files/files/wiki/2016/12/gp_v_redakcii_28.05.2024_no244-p.docx" w:history="1">
              <w:r>
                <w:rPr>
                  <w:rStyle w:val="853"/>
                  <w:rFonts w:ascii="Times New Roman" w:hAnsi="Times New Roman" w:cs="Times New Roman"/>
                  <w:sz w:val="24"/>
                  <w:szCs w:val="24"/>
                </w:rPr>
                <w:t xml:space="preserve">https://digit.nso.ru/sites/digit.nso.ru/wodby_files/files/wiki/2016/12/gp_v_redakcii_28.05.2024_no244-p.docx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предоставления и распределения субсидий местным бюджетам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областного бюджета в рамках реализации государственной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Порядок предоставления и распределения субсидии на реализацию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мероприятий по установке и модернизации систем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видеонаблюдения, автоматической пожарной сигнализации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 пожарного мониторинга в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муниципальных образовательных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организациях в рамках государственной программы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Новосибирской области «Построение и развитие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аппаратно-программного комплекса «Безопасный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город»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Новосибирской области»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ГП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цифрового развития и связи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/>
            <w:hyperlink r:id="rId11" w:tooltip="https://digit.nso.ru/sites/digit.nso.ru/wodby_files/files/wiki/2016/12/gp_v_redakcii_28.05.2024_no244-p.docx" w:history="1">
              <w:r>
                <w:rPr>
                  <w:rStyle w:val="853"/>
                  <w:rFonts w:ascii="Times New Roman" w:hAnsi="Times New Roman" w:cs="Times New Roman"/>
                  <w:sz w:val="24"/>
                  <w:szCs w:val="24"/>
                </w:rPr>
                <w:t xml:space="preserve">https://digit.nso.ru/sites/digit.nso.ru/wodby_files/files/wiki/2016/12/gp_v_redakcii_28.05.2024_no244-p.docx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1774"/>
        </w:trPr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финансирования мероприятий, предусмотренных государственной программой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финансирования мероприятий, предусмотренных государственной программой Новосибирской области «Построение и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аппаратно-программного комплекса «Безопасный город»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Новосибирской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цифрового развития и связи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2" w:tooltip="https://digit.nso.ru/sites/digit.nso.ru/wodby_files/files/wiki/2016/12/gp_v_redakcii_28.05.2024_no244-p.docx" w:history="1">
              <w:r>
                <w:rPr>
                  <w:rStyle w:val="853"/>
                  <w:rFonts w:ascii="Times New Roman" w:hAnsi="Times New Roman" w:cs="Times New Roman"/>
                  <w:sz w:val="24"/>
                  <w:szCs w:val="24"/>
                </w:rPr>
                <w:t xml:space="preserve">https://digit.nso.ru/sites/digit.nso.ru/wodby_files/files/wiki/2016/12/gp_v_redakcii_28.05.2024_no244-p.docx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683"/>
        </w:trPr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Паспорт государственной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Протокол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Протокол заочного заседания управляющего совета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highlight w:val="none"/>
              </w:rPr>
              <w:t xml:space="preserve">ЭЦП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highlight w:val="none"/>
              </w:rPr>
              <w:t xml:space="preserve">Петухов Юрий Федорович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highlight w:val="none"/>
              </w:rPr>
              <w:t xml:space="preserve"> –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highlight w:val="none"/>
              </w:rPr>
              <w:t xml:space="preserve">Первый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highlight w:val="none"/>
              </w:rPr>
              <w:t xml:space="preserve">заместитель Губернатора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28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12.2025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14.01.2026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утвержден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в ГИИС «ЭБ»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Министерство цифрового развития и связи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rPr>
                <w:rStyle w:val="853"/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Style w:val="85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</w:rPr>
              <w:t xml:space="preserve">https://digit.nso.ru/sites/digit.nso.ru/wodby_files/files/wiki/2016/12/pasport_gosudarstvennoy_programmy_word.docx</w:t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2683"/>
        </w:trPr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Иные документы и материалы в сфере реализации государственной программы в соответствии с нормативными правовыми актами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Приказ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Приказ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Минцифры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НСО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«Об утверждении сведений о порядке сбора информации и методике расчета показателей, включенных в паспорта государственной программы Новосибирской области «Построение и развитие аппаратно-программного комплекса «Безопасный город» и ее структурных элементов»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от 11.03.2024 №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37-Д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(в ред. от 14.01.2026 №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2-Д)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Министерство цифрового развития и связи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rPr>
                <w:rStyle w:val="853"/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Style w:val="85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</w:rPr>
              <w:t xml:space="preserve">https://digit.nso.ru/sites/digit.nso.ru/wodby_files/files/wiki/2016/12/metodika.zip</w:t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7"/>
            <w:tcW w:w="149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Комплекс процессных мероприятий «Обеспечение функционирования, расширение и модернизация компонентов АПК «Безопасный город»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Паспорт структурного элемента государственной программы, включающий в том числе план реализации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Иной документ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ЭЦП Петухов Юрий Федорович – Первый заместитель Губернатора Новосибирской области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.202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утвержден в ГИИС «ЭБ»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Министерство цифрового развития и связи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</w:r>
      <w:r>
        <w:rPr>
          <w:rFonts w:ascii="Times New Roman" w:hAnsi="Times New Roman" w:cs="Times New Roman"/>
          <w:sz w:val="24"/>
          <w:szCs w:val="24"/>
          <w:vertAlign w:val="superscript"/>
        </w:rPr>
      </w:r>
      <w:r>
        <w:rPr>
          <w:rFonts w:ascii="Times New Roman" w:hAnsi="Times New Roman" w:cs="Times New Roman"/>
          <w:sz w:val="24"/>
          <w:szCs w:val="24"/>
          <w:vertAlign w:val="superscript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9"/>
      <w:footnotePr/>
      <w:endnotePr/>
      <w:type w:val="nextPage"/>
      <w:pgSz w:w="16838" w:h="11906" w:orient="landscape"/>
      <w:pgMar w:top="850" w:right="567" w:bottom="850" w:left="1417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2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rPr>
        <w:rFonts w:ascii="Times New Roman" w:hAnsi="Times New Roman" w:eastAsia="Times New Roman" w:cs="Times New Roman"/>
        <w:sz w:val="20"/>
        <w:szCs w:val="20"/>
      </w:rPr>
      <w:t xml:space="preserve">3</w:t>
    </w:r>
    <w:r>
      <w:rPr>
        <w:rFonts w:ascii="Times New Roman" w:hAnsi="Times New Roman" w:eastAsia="Times New Roman" w:cs="Times New Roman"/>
        <w:sz w:val="20"/>
        <w:szCs w:val="20"/>
      </w:rPr>
      <w:fldChar w:fldCharType="end"/>
    </w:r>
    <w:r/>
  </w:p>
  <w:p>
    <w:pPr>
      <w:pStyle w:val="72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4">
    <w:name w:val="Heading 1 Char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675">
    <w:name w:val="Heading 2 Char"/>
    <w:basedOn w:val="701"/>
    <w:link w:val="693"/>
    <w:uiPriority w:val="9"/>
    <w:rPr>
      <w:rFonts w:ascii="Arial" w:hAnsi="Arial" w:eastAsia="Arial" w:cs="Arial"/>
      <w:sz w:val="34"/>
    </w:rPr>
  </w:style>
  <w:style w:type="character" w:styleId="676">
    <w:name w:val="Heading 3 Char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677">
    <w:name w:val="Heading 4 Char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678">
    <w:name w:val="Heading 5 Char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679">
    <w:name w:val="Heading 6 Char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680">
    <w:name w:val="Heading 7 Char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8 Char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682">
    <w:name w:val="Heading 9 Char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character" w:styleId="683">
    <w:name w:val="Title Char"/>
    <w:basedOn w:val="701"/>
    <w:link w:val="714"/>
    <w:uiPriority w:val="10"/>
    <w:rPr>
      <w:sz w:val="48"/>
      <w:szCs w:val="48"/>
    </w:rPr>
  </w:style>
  <w:style w:type="character" w:styleId="684">
    <w:name w:val="Subtitle Char"/>
    <w:basedOn w:val="701"/>
    <w:link w:val="716"/>
    <w:uiPriority w:val="11"/>
    <w:rPr>
      <w:sz w:val="24"/>
      <w:szCs w:val="24"/>
    </w:rPr>
  </w:style>
  <w:style w:type="character" w:styleId="685">
    <w:name w:val="Quote Char"/>
    <w:link w:val="718"/>
    <w:uiPriority w:val="29"/>
    <w:rPr>
      <w:i/>
    </w:rPr>
  </w:style>
  <w:style w:type="character" w:styleId="686">
    <w:name w:val="Intense Quote Char"/>
    <w:link w:val="720"/>
    <w:uiPriority w:val="30"/>
    <w:rPr>
      <w:i/>
    </w:rPr>
  </w:style>
  <w:style w:type="character" w:styleId="687">
    <w:name w:val="Header Char"/>
    <w:basedOn w:val="701"/>
    <w:link w:val="722"/>
    <w:uiPriority w:val="99"/>
  </w:style>
  <w:style w:type="character" w:styleId="688">
    <w:name w:val="Caption Char"/>
    <w:basedOn w:val="726"/>
    <w:link w:val="724"/>
    <w:uiPriority w:val="99"/>
  </w:style>
  <w:style w:type="character" w:styleId="689">
    <w:name w:val="Footnote Text Char"/>
    <w:link w:val="854"/>
    <w:uiPriority w:val="99"/>
    <w:rPr>
      <w:sz w:val="18"/>
    </w:rPr>
  </w:style>
  <w:style w:type="character" w:styleId="690">
    <w:name w:val="Endnote Text Char"/>
    <w:link w:val="857"/>
    <w:uiPriority w:val="99"/>
    <w:rPr>
      <w:sz w:val="20"/>
    </w:rPr>
  </w:style>
  <w:style w:type="paragraph" w:styleId="691" w:default="1">
    <w:name w:val="Normal"/>
    <w:qFormat/>
  </w:style>
  <w:style w:type="paragraph" w:styleId="692">
    <w:name w:val="Heading 1"/>
    <w:basedOn w:val="691"/>
    <w:next w:val="691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3">
    <w:name w:val="Heading 2"/>
    <w:basedOn w:val="691"/>
    <w:next w:val="691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4">
    <w:name w:val="Heading 3"/>
    <w:basedOn w:val="691"/>
    <w:next w:val="691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5">
    <w:name w:val="Heading 4"/>
    <w:basedOn w:val="691"/>
    <w:next w:val="691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691"/>
    <w:next w:val="691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691"/>
    <w:next w:val="691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8">
    <w:name w:val="Heading 7"/>
    <w:basedOn w:val="691"/>
    <w:next w:val="691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9">
    <w:name w:val="Heading 8"/>
    <w:basedOn w:val="691"/>
    <w:next w:val="69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00">
    <w:name w:val="Heading 9"/>
    <w:basedOn w:val="691"/>
    <w:next w:val="691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 w:default="1">
    <w:name w:val="Default Paragraph Font"/>
    <w:uiPriority w:val="1"/>
    <w:semiHidden/>
    <w:unhideWhenUsed/>
  </w:style>
  <w:style w:type="table" w:styleId="7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3" w:default="1">
    <w:name w:val="No List"/>
    <w:uiPriority w:val="99"/>
    <w:semiHidden/>
    <w:unhideWhenUsed/>
  </w:style>
  <w:style w:type="character" w:styleId="704" w:customStyle="1">
    <w:name w:val="Заголовок 1 Знак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Заголовок 2 Знак"/>
    <w:basedOn w:val="701"/>
    <w:link w:val="693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Заголовок 4 Знак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No Spacing"/>
    <w:uiPriority w:val="1"/>
    <w:qFormat/>
    <w:pPr>
      <w:spacing w:after="0" w:line="240" w:lineRule="auto"/>
    </w:pPr>
  </w:style>
  <w:style w:type="paragraph" w:styleId="714">
    <w:name w:val="Title"/>
    <w:basedOn w:val="691"/>
    <w:next w:val="691"/>
    <w:link w:val="71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5" w:customStyle="1">
    <w:name w:val="Заголовок Знак"/>
    <w:basedOn w:val="701"/>
    <w:link w:val="714"/>
    <w:uiPriority w:val="10"/>
    <w:rPr>
      <w:sz w:val="48"/>
      <w:szCs w:val="48"/>
    </w:rPr>
  </w:style>
  <w:style w:type="paragraph" w:styleId="716">
    <w:name w:val="Subtitle"/>
    <w:basedOn w:val="691"/>
    <w:next w:val="691"/>
    <w:link w:val="717"/>
    <w:uiPriority w:val="11"/>
    <w:qFormat/>
    <w:pPr>
      <w:spacing w:before="200" w:after="200"/>
    </w:pPr>
    <w:rPr>
      <w:sz w:val="24"/>
      <w:szCs w:val="24"/>
    </w:rPr>
  </w:style>
  <w:style w:type="character" w:styleId="717" w:customStyle="1">
    <w:name w:val="Подзаголовок Знак"/>
    <w:basedOn w:val="701"/>
    <w:link w:val="716"/>
    <w:uiPriority w:val="11"/>
    <w:rPr>
      <w:sz w:val="24"/>
      <w:szCs w:val="24"/>
    </w:rPr>
  </w:style>
  <w:style w:type="paragraph" w:styleId="718">
    <w:name w:val="Quote"/>
    <w:basedOn w:val="691"/>
    <w:next w:val="691"/>
    <w:link w:val="719"/>
    <w:uiPriority w:val="29"/>
    <w:qFormat/>
    <w:pPr>
      <w:ind w:left="720" w:right="720"/>
    </w:pPr>
    <w:rPr>
      <w:i/>
    </w:rPr>
  </w:style>
  <w:style w:type="character" w:styleId="719" w:customStyle="1">
    <w:name w:val="Цитата 2 Знак"/>
    <w:link w:val="718"/>
    <w:uiPriority w:val="29"/>
    <w:rPr>
      <w:i/>
    </w:rPr>
  </w:style>
  <w:style w:type="paragraph" w:styleId="720">
    <w:name w:val="Intense Quote"/>
    <w:basedOn w:val="691"/>
    <w:next w:val="691"/>
    <w:link w:val="72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 w:customStyle="1">
    <w:name w:val="Выделенная цитата Знак"/>
    <w:link w:val="720"/>
    <w:uiPriority w:val="30"/>
    <w:rPr>
      <w:i/>
    </w:rPr>
  </w:style>
  <w:style w:type="paragraph" w:styleId="722">
    <w:name w:val="Header"/>
    <w:basedOn w:val="691"/>
    <w:link w:val="72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3" w:customStyle="1">
    <w:name w:val="Верхний колонтитул Знак"/>
    <w:basedOn w:val="701"/>
    <w:link w:val="722"/>
    <w:uiPriority w:val="99"/>
  </w:style>
  <w:style w:type="paragraph" w:styleId="724">
    <w:name w:val="Footer"/>
    <w:basedOn w:val="691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5" w:customStyle="1">
    <w:name w:val="Footer Char"/>
    <w:basedOn w:val="701"/>
    <w:uiPriority w:val="99"/>
  </w:style>
  <w:style w:type="paragraph" w:styleId="726">
    <w:name w:val="Caption"/>
    <w:basedOn w:val="691"/>
    <w:next w:val="69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7" w:customStyle="1">
    <w:name w:val="Нижний колонтитул Знак"/>
    <w:link w:val="724"/>
    <w:uiPriority w:val="99"/>
  </w:style>
  <w:style w:type="table" w:styleId="728" w:customStyle="1">
    <w:name w:val="Table Grid Light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9">
    <w:name w:val="Plain Table 1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70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 w:customStyle="1">
    <w:name w:val="Grid Table 4 - Accent 1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7" w:customStyle="1">
    <w:name w:val="Grid Table 4 - Accent 2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8" w:customStyle="1">
    <w:name w:val="Grid Table 4 - Accent 3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9" w:customStyle="1">
    <w:name w:val="Grid Table 4 - Accent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0" w:customStyle="1">
    <w:name w:val="Grid Table 4 - Accent 5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1" w:customStyle="1">
    <w:name w:val="Grid Table 4 - Accent 6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2">
    <w:name w:val="Grid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9">
    <w:name w:val="Grid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0" w:customStyle="1">
    <w:name w:val="Grid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1" w:customStyle="1">
    <w:name w:val="Grid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2" w:customStyle="1">
    <w:name w:val="Grid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3" w:customStyle="1">
    <w:name w:val="Grid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4" w:customStyle="1">
    <w:name w:val="Grid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5" w:customStyle="1">
    <w:name w:val="Grid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6">
    <w:name w:val="Grid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1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2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6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>
    <w:name w:val="List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9" w:customStyle="1">
    <w:name w:val="List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0" w:customStyle="1">
    <w:name w:val="List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1" w:customStyle="1">
    <w:name w:val="List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2" w:customStyle="1">
    <w:name w:val="List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3" w:customStyle="1">
    <w:name w:val="List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4" w:customStyle="1">
    <w:name w:val="List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5">
    <w:name w:val="List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3" w:customStyle="1">
    <w:name w:val="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4" w:customStyle="1">
    <w:name w:val="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5" w:customStyle="1">
    <w:name w:val="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6" w:customStyle="1">
    <w:name w:val="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7" w:customStyle="1">
    <w:name w:val="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8" w:customStyle="1">
    <w:name w:val="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9" w:customStyle="1">
    <w:name w:val="Bordered &amp; 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0" w:customStyle="1">
    <w:name w:val="Bordered &amp; 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1" w:customStyle="1">
    <w:name w:val="Bordered &amp; 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2" w:customStyle="1">
    <w:name w:val="Bordered &amp; 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3" w:customStyle="1">
    <w:name w:val="Bordered &amp; 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4" w:customStyle="1">
    <w:name w:val="Bordered &amp; 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5" w:customStyle="1">
    <w:name w:val="Bordered &amp; 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6" w:customStyle="1">
    <w:name w:val="Bordered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7" w:customStyle="1">
    <w:name w:val="Bordered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8" w:customStyle="1">
    <w:name w:val="Bordered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9" w:customStyle="1">
    <w:name w:val="Bordered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0" w:customStyle="1">
    <w:name w:val="Bordered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1" w:customStyle="1">
    <w:name w:val="Bordered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2" w:customStyle="1">
    <w:name w:val="Bordered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563c1" w:themeColor="hyperlink"/>
      <w:u w:val="single"/>
    </w:rPr>
  </w:style>
  <w:style w:type="paragraph" w:styleId="854">
    <w:name w:val="footnote text"/>
    <w:basedOn w:val="69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 w:customStyle="1">
    <w:name w:val="Текст сноски Знак"/>
    <w:link w:val="854"/>
    <w:uiPriority w:val="99"/>
    <w:rPr>
      <w:sz w:val="18"/>
    </w:rPr>
  </w:style>
  <w:style w:type="character" w:styleId="856">
    <w:name w:val="footnote reference"/>
    <w:basedOn w:val="701"/>
    <w:uiPriority w:val="99"/>
    <w:unhideWhenUsed/>
    <w:rPr>
      <w:vertAlign w:val="superscript"/>
    </w:rPr>
  </w:style>
  <w:style w:type="paragraph" w:styleId="857">
    <w:name w:val="endnote text"/>
    <w:basedOn w:val="69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 w:customStyle="1">
    <w:name w:val="Текст концевой сноски Знак"/>
    <w:link w:val="857"/>
    <w:uiPriority w:val="99"/>
    <w:rPr>
      <w:sz w:val="20"/>
    </w:rPr>
  </w:style>
  <w:style w:type="character" w:styleId="859">
    <w:name w:val="endnote reference"/>
    <w:basedOn w:val="701"/>
    <w:uiPriority w:val="99"/>
    <w:semiHidden/>
    <w:unhideWhenUsed/>
    <w:rPr>
      <w:vertAlign w:val="superscript"/>
    </w:rPr>
  </w:style>
  <w:style w:type="paragraph" w:styleId="860">
    <w:name w:val="toc 1"/>
    <w:basedOn w:val="691"/>
    <w:next w:val="691"/>
    <w:uiPriority w:val="39"/>
    <w:unhideWhenUsed/>
    <w:pPr>
      <w:spacing w:after="57"/>
    </w:pPr>
  </w:style>
  <w:style w:type="paragraph" w:styleId="861">
    <w:name w:val="toc 2"/>
    <w:basedOn w:val="691"/>
    <w:next w:val="691"/>
    <w:uiPriority w:val="39"/>
    <w:unhideWhenUsed/>
    <w:pPr>
      <w:ind w:left="283"/>
      <w:spacing w:after="57"/>
    </w:pPr>
  </w:style>
  <w:style w:type="paragraph" w:styleId="862">
    <w:name w:val="toc 3"/>
    <w:basedOn w:val="691"/>
    <w:next w:val="691"/>
    <w:uiPriority w:val="39"/>
    <w:unhideWhenUsed/>
    <w:pPr>
      <w:ind w:left="567"/>
      <w:spacing w:after="57"/>
    </w:pPr>
  </w:style>
  <w:style w:type="paragraph" w:styleId="863">
    <w:name w:val="toc 4"/>
    <w:basedOn w:val="691"/>
    <w:next w:val="691"/>
    <w:uiPriority w:val="39"/>
    <w:unhideWhenUsed/>
    <w:pPr>
      <w:ind w:left="850"/>
      <w:spacing w:after="57"/>
    </w:pPr>
  </w:style>
  <w:style w:type="paragraph" w:styleId="864">
    <w:name w:val="toc 5"/>
    <w:basedOn w:val="691"/>
    <w:next w:val="691"/>
    <w:uiPriority w:val="39"/>
    <w:unhideWhenUsed/>
    <w:pPr>
      <w:ind w:left="1134"/>
      <w:spacing w:after="57"/>
    </w:pPr>
  </w:style>
  <w:style w:type="paragraph" w:styleId="865">
    <w:name w:val="toc 6"/>
    <w:basedOn w:val="691"/>
    <w:next w:val="691"/>
    <w:uiPriority w:val="39"/>
    <w:unhideWhenUsed/>
    <w:pPr>
      <w:ind w:left="1417"/>
      <w:spacing w:after="57"/>
    </w:pPr>
  </w:style>
  <w:style w:type="paragraph" w:styleId="866">
    <w:name w:val="toc 7"/>
    <w:basedOn w:val="691"/>
    <w:next w:val="691"/>
    <w:uiPriority w:val="39"/>
    <w:unhideWhenUsed/>
    <w:pPr>
      <w:ind w:left="1701"/>
      <w:spacing w:after="57"/>
    </w:pPr>
  </w:style>
  <w:style w:type="paragraph" w:styleId="867">
    <w:name w:val="toc 8"/>
    <w:basedOn w:val="691"/>
    <w:next w:val="691"/>
    <w:uiPriority w:val="39"/>
    <w:unhideWhenUsed/>
    <w:pPr>
      <w:ind w:left="1984"/>
      <w:spacing w:after="57"/>
    </w:pPr>
  </w:style>
  <w:style w:type="paragraph" w:styleId="868">
    <w:name w:val="toc 9"/>
    <w:basedOn w:val="691"/>
    <w:next w:val="691"/>
    <w:uiPriority w:val="39"/>
    <w:unhideWhenUsed/>
    <w:pPr>
      <w:ind w:left="2268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691"/>
    <w:next w:val="691"/>
    <w:uiPriority w:val="99"/>
    <w:unhideWhenUsed/>
    <w:pPr>
      <w:spacing w:after="0"/>
    </w:pPr>
  </w:style>
  <w:style w:type="table" w:styleId="871">
    <w:name w:val="Table Grid"/>
    <w:basedOn w:val="70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2">
    <w:name w:val="List Paragraph"/>
    <w:basedOn w:val="691"/>
    <w:uiPriority w:val="34"/>
    <w:qFormat/>
    <w:pPr>
      <w:contextualSpacing/>
      <w:ind w:left="720"/>
    </w:pPr>
  </w:style>
  <w:style w:type="character" w:styleId="873">
    <w:name w:val="FollowedHyperlink"/>
    <w:basedOn w:val="701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digit.nso.ru/sites/digit.nso.ru/wodby_files/files/wiki/2016/12/gp_v_redakcii_28.05.2024_no244-p.docx" TargetMode="External"/><Relationship Id="rId11" Type="http://schemas.openxmlformats.org/officeDocument/2006/relationships/hyperlink" Target="https://digit.nso.ru/sites/digit.nso.ru/wodby_files/files/wiki/2016/12/gp_v_redakcii_28.05.2024_no244-p.docx" TargetMode="External"/><Relationship Id="rId12" Type="http://schemas.openxmlformats.org/officeDocument/2006/relationships/hyperlink" Target="https://digit.nso.ru/sites/digit.nso.ru/wodby_files/files/wiki/2016/12/gp_v_redakcii_28.05.2024_no244-p.docx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Чудинов Александр Владимирович</dc:creator>
  <cp:keywords/>
  <dc:description/>
  <cp:revision>40</cp:revision>
  <dcterms:created xsi:type="dcterms:W3CDTF">2024-03-31T22:36:00Z</dcterms:created>
  <dcterms:modified xsi:type="dcterms:W3CDTF">2026-01-21T08:43:54Z</dcterms:modified>
</cp:coreProperties>
</file>