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60" w:rsidRDefault="00B30060">
      <w:pPr>
        <w:spacing w:line="240" w:lineRule="auto"/>
        <w:contextualSpacing/>
        <w:jc w:val="right"/>
      </w:pPr>
    </w:p>
    <w:p w:rsidR="00B30060" w:rsidRDefault="00FF72AA" w:rsidP="00FF72A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72AA">
        <w:rPr>
          <w:rFonts w:ascii="Times New Roman" w:hAnsi="Times New Roman" w:cs="Times New Roman"/>
          <w:sz w:val="28"/>
          <w:szCs w:val="28"/>
        </w:rPr>
        <w:t>Реестр документов, входящих в состав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FF72AA" w:rsidRDefault="00FF72AA" w:rsidP="00FF72A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14990" w:type="dxa"/>
        <w:tblLayout w:type="fixed"/>
        <w:tblLook w:val="04A0" w:firstRow="1" w:lastRow="0" w:firstColumn="1" w:lastColumn="0" w:noHBand="0" w:noVBand="1"/>
      </w:tblPr>
      <w:tblGrid>
        <w:gridCol w:w="565"/>
        <w:gridCol w:w="2977"/>
        <w:gridCol w:w="1984"/>
        <w:gridCol w:w="3260"/>
        <w:gridCol w:w="2943"/>
        <w:gridCol w:w="1701"/>
        <w:gridCol w:w="1560"/>
      </w:tblGrid>
      <w:tr w:rsidR="00B30060" w:rsidTr="00FD14CE">
        <w:tc>
          <w:tcPr>
            <w:tcW w:w="565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 п/п</w:t>
            </w:r>
          </w:p>
        </w:tc>
        <w:tc>
          <w:tcPr>
            <w:tcW w:w="2977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1984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260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943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1701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1560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Гиперссылка на текст</w:t>
            </w:r>
          </w:p>
        </w:tc>
      </w:tr>
      <w:tr w:rsidR="00B30060" w:rsidTr="00FD14CE">
        <w:tc>
          <w:tcPr>
            <w:tcW w:w="565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3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0060">
        <w:tc>
          <w:tcPr>
            <w:tcW w:w="14990" w:type="dxa"/>
            <w:gridSpan w:val="7"/>
          </w:tcPr>
          <w:p w:rsidR="00B30060" w:rsidRDefault="00FF72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программа Новосибирской области </w:t>
            </w:r>
            <w:r w:rsidRPr="00FF72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«Построение и развитие аппаратно-программного комплекса «Безопасный город» в Новосибирской области»</w:t>
            </w:r>
          </w:p>
        </w:tc>
      </w:tr>
      <w:tr w:rsidR="00B30060" w:rsidRPr="004F007E" w:rsidTr="00FD14CE">
        <w:tc>
          <w:tcPr>
            <w:tcW w:w="565" w:type="dxa"/>
          </w:tcPr>
          <w:p w:rsidR="00B30060" w:rsidRPr="004F007E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приоритеты в сфере реализации государственной программы </w:t>
            </w:r>
          </w:p>
        </w:tc>
        <w:tc>
          <w:tcPr>
            <w:tcW w:w="1984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3260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Новосибирской области</w:t>
            </w:r>
          </w:p>
          <w:p w:rsidR="00B30060" w:rsidRPr="004F007E" w:rsidRDefault="00FF7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Новосибирской области «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Построение и развитие аппаратно-программного комплекса «Безопасный город» в Новосибирской области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(далее - Постановление)</w:t>
            </w:r>
          </w:p>
        </w:tc>
        <w:tc>
          <w:tcPr>
            <w:tcW w:w="2943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</w:p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(в ред. о</w:t>
            </w:r>
            <w:r w:rsidRPr="004F007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 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25</w:t>
            </w:r>
            <w:r w:rsidRPr="004F007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03</w:t>
            </w:r>
            <w:r w:rsidRPr="004F007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2024 №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119-п)</w:t>
            </w:r>
          </w:p>
          <w:p w:rsidR="00B30060" w:rsidRPr="004F007E" w:rsidRDefault="00B300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0060" w:rsidRPr="004F007E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0060" w:rsidRPr="004F007E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560" w:type="dxa"/>
          </w:tcPr>
          <w:p w:rsidR="00B30060" w:rsidRPr="004F007E" w:rsidRDefault="003D6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A005A" w:rsidRPr="00DA684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https://digit.nso.ru/sites/digit.nso.ru/wodby_files/files/wiki/2016/12/gp_b</w:t>
              </w:r>
              <w:r w:rsidR="007A005A" w:rsidRPr="00DA684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g</w:t>
              </w:r>
              <w:r w:rsidR="007A005A" w:rsidRPr="00DA684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_v_redakcii_ot_25.03.2024_no_119-p.docx</w:t>
              </w:r>
            </w:hyperlink>
            <w:r w:rsidR="007A0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0060" w:rsidRPr="004F007E" w:rsidTr="00FD14CE">
        <w:tc>
          <w:tcPr>
            <w:tcW w:w="565" w:type="dxa"/>
          </w:tcPr>
          <w:p w:rsidR="00B30060" w:rsidRPr="004F007E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и распределения субсидий местным бюджетам</w:t>
            </w:r>
          </w:p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из областного бюджета в рамках реализации государственной программы </w:t>
            </w:r>
          </w:p>
          <w:p w:rsidR="00B30060" w:rsidRPr="004F007E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3260" w:type="dxa"/>
          </w:tcPr>
          <w:p w:rsidR="00FD14CE" w:rsidRPr="004F007E" w:rsidRDefault="00FD14CE" w:rsidP="00FD14C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предоставления и распределения субсидии на реализацию</w:t>
            </w:r>
            <w:r w:rsidR="00D077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мероприятий по установке и модернизации систем</w:t>
            </w:r>
            <w:r w:rsidR="00D077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видеонаблюдения, автоматической пожарной сигнализации</w:t>
            </w:r>
            <w:r w:rsidR="00D077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и пожарного мониторинга в</w:t>
            </w:r>
            <w:r w:rsidR="00D077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муниципальных образовательных</w:t>
            </w:r>
            <w:r w:rsidR="00D077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организациях в рамках государственной программы</w:t>
            </w:r>
          </w:p>
          <w:p w:rsidR="00FD14CE" w:rsidRPr="004F007E" w:rsidRDefault="00FD14CE" w:rsidP="00FD14C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Новосибирской области «Построение и развитие</w:t>
            </w:r>
          </w:p>
          <w:p w:rsidR="00B30060" w:rsidRPr="004F007E" w:rsidRDefault="00FD14CE" w:rsidP="00E3068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аппаратно-программного комплекса «Безопасный город»</w:t>
            </w:r>
            <w:r w:rsidR="00E306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в Новосибирской области»</w:t>
            </w:r>
          </w:p>
        </w:tc>
        <w:tc>
          <w:tcPr>
            <w:tcW w:w="2943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к ГП</w:t>
            </w:r>
          </w:p>
          <w:p w:rsidR="00B30060" w:rsidRPr="004F007E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0060" w:rsidRPr="004F007E" w:rsidRDefault="007E1BA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BA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560" w:type="dxa"/>
          </w:tcPr>
          <w:p w:rsidR="00B30060" w:rsidRPr="004F007E" w:rsidRDefault="003D628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8" w:history="1">
              <w:r w:rsidR="007A005A" w:rsidRPr="00DA684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https://digit.nso.ru/sites/digit.nso.ru/wodby_files/files/wiki/2016/12/gp_bg_v_redakcii_ot_25.03.2024_no_119-p.docx</w:t>
              </w:r>
            </w:hyperlink>
            <w:r w:rsidR="007A0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0060" w:rsidRPr="004F007E" w:rsidTr="00FD14CE">
        <w:trPr>
          <w:trHeight w:val="1774"/>
        </w:trPr>
        <w:tc>
          <w:tcPr>
            <w:tcW w:w="565" w:type="dxa"/>
            <w:vMerge w:val="restart"/>
          </w:tcPr>
          <w:p w:rsidR="00B30060" w:rsidRPr="004F007E" w:rsidRDefault="004E2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Merge w:val="restart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Порядок финансирования мероприятий, предусмотренных государственной программой</w:t>
            </w:r>
          </w:p>
        </w:tc>
        <w:tc>
          <w:tcPr>
            <w:tcW w:w="1984" w:type="dxa"/>
            <w:vMerge w:val="restart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3260" w:type="dxa"/>
            <w:vMerge w:val="restart"/>
          </w:tcPr>
          <w:p w:rsidR="00FD14CE" w:rsidRPr="004F007E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Порядок финансирования мероприятий, предусмотренных государственной программой Новосибирской области «Построение и развитие</w:t>
            </w:r>
          </w:p>
          <w:p w:rsidR="00FD14CE" w:rsidRPr="004F007E" w:rsidRDefault="00FD14CE" w:rsidP="00E3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аппаратно-программного комплекса «Безопасный город»</w:t>
            </w:r>
            <w:r w:rsidR="00E30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в Новосибирской области»</w:t>
            </w:r>
          </w:p>
        </w:tc>
        <w:tc>
          <w:tcPr>
            <w:tcW w:w="2943" w:type="dxa"/>
            <w:vMerge w:val="restart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Приложение №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0060" w:rsidRPr="004F007E" w:rsidRDefault="00FF72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B30060" w:rsidRPr="004F007E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B30060" w:rsidRPr="004F007E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BA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560" w:type="dxa"/>
            <w:vMerge w:val="restart"/>
          </w:tcPr>
          <w:p w:rsidR="00B30060" w:rsidRPr="004F007E" w:rsidRDefault="003D6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A005A" w:rsidRPr="00DA684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https://digit.nso.ru/sites/digit.nso.ru/wodby_files/files/wiki/2016/12/gp_bg_v_redakcii_ot_25.03.2024_no_119-p.docx</w:t>
              </w:r>
            </w:hyperlink>
            <w:r w:rsidR="007A0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0060" w:rsidRPr="004F007E" w:rsidTr="00FD14CE">
        <w:trPr>
          <w:trHeight w:val="2683"/>
        </w:trPr>
        <w:tc>
          <w:tcPr>
            <w:tcW w:w="565" w:type="dxa"/>
          </w:tcPr>
          <w:p w:rsidR="00B30060" w:rsidRPr="004F007E" w:rsidRDefault="004E2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Паспорт государственной программы</w:t>
            </w:r>
          </w:p>
        </w:tc>
        <w:tc>
          <w:tcPr>
            <w:tcW w:w="1984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260" w:type="dxa"/>
          </w:tcPr>
          <w:p w:rsidR="00B30060" w:rsidRPr="004F007E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Протокол заочного заседания управляющего совета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области».</w:t>
            </w:r>
          </w:p>
          <w:p w:rsidR="00FD14CE" w:rsidRPr="004F007E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060" w:rsidRPr="004F007E" w:rsidRDefault="00E3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ЭЦП </w:t>
            </w:r>
            <w:r w:rsidR="00FF72AA"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Кудрявцев Максим Георгиевич – заместитель Губернатора Новосибирской области</w:t>
            </w:r>
          </w:p>
        </w:tc>
        <w:tc>
          <w:tcPr>
            <w:tcW w:w="2943" w:type="dxa"/>
          </w:tcPr>
          <w:p w:rsidR="00B30060" w:rsidRPr="004F007E" w:rsidRDefault="00FF7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4CE" w:rsidRPr="004F007E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B30060" w:rsidRPr="004F007E" w:rsidRDefault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11.03.2024 утвержден</w:t>
            </w:r>
            <w:r w:rsidR="00FF72AA"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  <w:p w:rsidR="00B30060" w:rsidRPr="004F007E" w:rsidRDefault="00FF7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 xml:space="preserve">ГИИС «ЭБ» </w:t>
            </w:r>
          </w:p>
          <w:p w:rsidR="00B30060" w:rsidRPr="004F007E" w:rsidRDefault="00B300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0060" w:rsidRPr="004F007E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BA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560" w:type="dxa"/>
          </w:tcPr>
          <w:p w:rsidR="00B30060" w:rsidRPr="004F007E" w:rsidRDefault="003D6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A005A" w:rsidRPr="00DA684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https://digit.nso.ru/sites/digit.nso.ru/wodby_files/files/wiki/2016/12/pasport_gp_bg_0.docx</w:t>
              </w:r>
            </w:hyperlink>
            <w:r w:rsidR="007A0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70FC" w:rsidRPr="004F007E" w:rsidTr="00276082">
        <w:trPr>
          <w:trHeight w:val="2683"/>
        </w:trPr>
        <w:tc>
          <w:tcPr>
            <w:tcW w:w="565" w:type="dxa"/>
          </w:tcPr>
          <w:p w:rsidR="002670FC" w:rsidRPr="004F007E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2B5DC6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документы и материалы в сфере реализации государственной программы в соответствии с нормативными правовыми актами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2B5DC6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2B5DC6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Минцифры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НСО «</w:t>
            </w:r>
            <w:r w:rsidRPr="002670FC">
              <w:rPr>
                <w:rFonts w:ascii="Times New Roman" w:hAnsi="Times New Roman" w:cs="Times New Roman"/>
                <w:sz w:val="24"/>
                <w:szCs w:val="24"/>
              </w:rPr>
              <w:t>Об утверждении сведений о порядке сбора информации и методике расчета показателей, включенных в паспорта государственной программы Новосибирской области «Построение и развитие аппаратно-программного комплекса «Безопасный город» и ее структурных элементов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2B5DC6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11.03.2024 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2B5DC6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80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560" w:type="dxa"/>
          </w:tcPr>
          <w:p w:rsidR="002670FC" w:rsidRDefault="00DA4CCC" w:rsidP="002670FC">
            <w:hyperlink r:id="rId11" w:history="1">
              <w:r w:rsidRPr="00813FC5">
                <w:rPr>
                  <w:rStyle w:val="af"/>
                </w:rPr>
                <w:t>https://digit.nso.ru/sites/digit.nso.ru/wodby_files/files/wiki/2016/12/prikaz_37_d.zip</w:t>
              </w:r>
            </w:hyperlink>
          </w:p>
          <w:p w:rsidR="00DA4CCC" w:rsidRDefault="00DA4CCC" w:rsidP="002670FC"/>
        </w:tc>
      </w:tr>
      <w:tr w:rsidR="002670FC" w:rsidRPr="004F007E">
        <w:tc>
          <w:tcPr>
            <w:tcW w:w="14990" w:type="dxa"/>
            <w:gridSpan w:val="7"/>
          </w:tcPr>
          <w:p w:rsidR="002670FC" w:rsidRPr="004F007E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4F00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проект «Общесистемные меры развития дорожного хозяйства (Новосибирская область)»</w:t>
            </w:r>
          </w:p>
          <w:p w:rsidR="002670FC" w:rsidRPr="004F007E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2670FC" w:rsidRPr="004F007E" w:rsidTr="00FD14CE">
        <w:tc>
          <w:tcPr>
            <w:tcW w:w="565" w:type="dxa"/>
          </w:tcPr>
          <w:p w:rsidR="002670FC" w:rsidRPr="004F007E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Паспорт структурного элемента государственной программы, включающий в том числе план реализации</w:t>
            </w:r>
          </w:p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260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iCs/>
                <w:sz w:val="24"/>
                <w:szCs w:val="24"/>
              </w:rPr>
              <w:t>Протокол заочного заседания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</w:t>
            </w:r>
          </w:p>
        </w:tc>
        <w:tc>
          <w:tcPr>
            <w:tcW w:w="2943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bookmarkStart w:id="0" w:name="_GoBack"/>
            <w:bookmarkEnd w:id="0"/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т 31.01.2024</w:t>
            </w:r>
          </w:p>
        </w:tc>
        <w:tc>
          <w:tcPr>
            <w:tcW w:w="1701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560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0FC" w:rsidRPr="004F007E">
        <w:tc>
          <w:tcPr>
            <w:tcW w:w="14990" w:type="dxa"/>
            <w:gridSpan w:val="7"/>
          </w:tcPr>
          <w:p w:rsidR="002670FC" w:rsidRPr="004F007E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«Обеспечение функционирования, расширение и модернизация компонентов АПК «Безопасный город»</w:t>
            </w:r>
          </w:p>
        </w:tc>
      </w:tr>
      <w:tr w:rsidR="002670FC" w:rsidRPr="004F007E" w:rsidTr="00FD14CE">
        <w:tc>
          <w:tcPr>
            <w:tcW w:w="565" w:type="dxa"/>
          </w:tcPr>
          <w:p w:rsidR="002670FC" w:rsidRPr="004F007E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Паспорт структурного элемента государственной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ы, включающий в том числе план </w:t>
            </w: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1984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Иной документ</w:t>
            </w:r>
          </w:p>
        </w:tc>
        <w:tc>
          <w:tcPr>
            <w:tcW w:w="3260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ЭЦП Кудрявцев Максим Георгиевич – заместитель Губернатора Новосибирской области</w:t>
            </w:r>
          </w:p>
          <w:p w:rsidR="002670FC" w:rsidRPr="004F007E" w:rsidRDefault="002670FC" w:rsidP="002670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7E">
              <w:rPr>
                <w:rFonts w:ascii="Times New Roman" w:hAnsi="Times New Roman" w:cs="Times New Roman"/>
                <w:sz w:val="24"/>
                <w:szCs w:val="24"/>
              </w:rPr>
              <w:t>25.01.2024 утвержден в ГИИС «ЭБ»</w:t>
            </w:r>
          </w:p>
        </w:tc>
        <w:tc>
          <w:tcPr>
            <w:tcW w:w="1701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BA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560" w:type="dxa"/>
          </w:tcPr>
          <w:p w:rsidR="002670FC" w:rsidRPr="004F007E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060" w:rsidRPr="004F007E" w:rsidRDefault="00B30060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0060" w:rsidRDefault="00B30060">
      <w:pPr>
        <w:rPr>
          <w:rFonts w:ascii="Times New Roman" w:hAnsi="Times New Roman" w:cs="Times New Roman"/>
          <w:sz w:val="24"/>
          <w:szCs w:val="24"/>
        </w:rPr>
      </w:pPr>
    </w:p>
    <w:sectPr w:rsidR="00B30060">
      <w:headerReference w:type="default" r:id="rId12"/>
      <w:pgSz w:w="16838" w:h="11906" w:orient="landscape"/>
      <w:pgMar w:top="850" w:right="567" w:bottom="850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28E" w:rsidRDefault="003D628E">
      <w:pPr>
        <w:spacing w:after="0" w:line="240" w:lineRule="auto"/>
      </w:pPr>
      <w:r>
        <w:separator/>
      </w:r>
    </w:p>
  </w:endnote>
  <w:endnote w:type="continuationSeparator" w:id="0">
    <w:p w:rsidR="003D628E" w:rsidRDefault="003D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28E" w:rsidRDefault="003D628E">
      <w:pPr>
        <w:spacing w:after="0" w:line="240" w:lineRule="auto"/>
      </w:pPr>
      <w:r>
        <w:separator/>
      </w:r>
    </w:p>
  </w:footnote>
  <w:footnote w:type="continuationSeparator" w:id="0">
    <w:p w:rsidR="003D628E" w:rsidRDefault="003D6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060" w:rsidRDefault="00FF72AA">
    <w:pPr>
      <w:pStyle w:val="aa"/>
      <w:jc w:val="center"/>
    </w:pPr>
    <w:r>
      <w:fldChar w:fldCharType="begin"/>
    </w:r>
    <w:r>
      <w:instrText>PAGE \* MERGEFORMAT</w:instrText>
    </w:r>
    <w:r>
      <w:fldChar w:fldCharType="separate"/>
    </w:r>
    <w:r w:rsidR="00DA4CCC" w:rsidRPr="00DA4CCC">
      <w:rPr>
        <w:rFonts w:ascii="Times New Roman" w:eastAsia="Times New Roman" w:hAnsi="Times New Roman" w:cs="Times New Roman"/>
        <w:noProof/>
        <w:sz w:val="20"/>
        <w:szCs w:val="20"/>
      </w:rPr>
      <w:t>3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  <w:p w:rsidR="00B30060" w:rsidRDefault="00B3006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C7EFC"/>
    <w:multiLevelType w:val="hybridMultilevel"/>
    <w:tmpl w:val="A64C62DE"/>
    <w:lvl w:ilvl="0" w:tplc="471C77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A5A5C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003F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7C6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E2CD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F44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E5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60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86E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60"/>
    <w:rsid w:val="002670FC"/>
    <w:rsid w:val="003D628E"/>
    <w:rsid w:val="00400379"/>
    <w:rsid w:val="004E20E4"/>
    <w:rsid w:val="004F007E"/>
    <w:rsid w:val="00755EED"/>
    <w:rsid w:val="007A005A"/>
    <w:rsid w:val="007E1BAF"/>
    <w:rsid w:val="00B30060"/>
    <w:rsid w:val="00D0776F"/>
    <w:rsid w:val="00DA4CCC"/>
    <w:rsid w:val="00E30680"/>
    <w:rsid w:val="00FD14CE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DBD1"/>
  <w15:docId w15:val="{27EA9CE0-97C3-414F-96A2-8E3D08EC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2670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.nso.ru/sites/digit.nso.ru/wodby_files/files/wiki/2016/12/gp_bg_v_redakcii_ot_25.03.2024_no_119-p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git.nso.ru/sites/digit.nso.ru/wodby_files/files/wiki/2016/12/gp_bg_v_redakcii_ot_25.03.2024_no_119-p.doc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git.nso.ru/sites/digit.nso.ru/wodby_files/files/wiki/2016/12/prikaz_37_d.zi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igit.nso.ru/sites/digit.nso.ru/wodby_files/files/wiki/2016/12/pasport_gp_bg_0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git.nso.ru/sites/digit.nso.ru/wodby_files/files/wiki/2016/12/gp_bg_v_redakcii_ot_25.03.2024_no_119-p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Чудинов Александр Владимирович</dc:creator>
  <cp:keywords/>
  <dc:description/>
  <cp:lastModifiedBy>Батомункуева Ирина Батоцыреновна</cp:lastModifiedBy>
  <cp:revision>15</cp:revision>
  <dcterms:created xsi:type="dcterms:W3CDTF">2024-03-31T22:36:00Z</dcterms:created>
  <dcterms:modified xsi:type="dcterms:W3CDTF">2024-04-08T10:41:00Z</dcterms:modified>
</cp:coreProperties>
</file>